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A950B" w14:textId="62B1B446" w:rsidR="00802299" w:rsidRDefault="00802299" w:rsidP="00111BDA">
      <w:pPr>
        <w:spacing w:after="0"/>
        <w:rPr>
          <w:rFonts w:ascii="Arial" w:hAnsi="Arial" w:cs="Arial"/>
          <w:b/>
          <w:bCs/>
          <w:u w:val="single"/>
        </w:rPr>
      </w:pPr>
      <w:r w:rsidRPr="00111BDA">
        <w:rPr>
          <w:rFonts w:ascii="Arial" w:hAnsi="Arial" w:cs="Arial"/>
          <w:b/>
          <w:bCs/>
          <w:u w:val="single"/>
        </w:rPr>
        <w:t>Impress Regulatory Scheme Final Changes</w:t>
      </w:r>
      <w:r w:rsidR="007A5CA6">
        <w:rPr>
          <w:rFonts w:ascii="Arial" w:hAnsi="Arial" w:cs="Arial"/>
          <w:b/>
          <w:bCs/>
          <w:u w:val="single"/>
        </w:rPr>
        <w:t xml:space="preserve"> (post-public consultation)</w:t>
      </w:r>
    </w:p>
    <w:p w14:paraId="6AA39EAF" w14:textId="77777777" w:rsidR="00111BDA" w:rsidRPr="00111BDA" w:rsidRDefault="00111BDA" w:rsidP="00111BDA">
      <w:pPr>
        <w:spacing w:after="0"/>
        <w:rPr>
          <w:rFonts w:ascii="Arial" w:hAnsi="Arial" w:cs="Arial"/>
          <w:b/>
          <w:bCs/>
          <w:u w:val="single"/>
        </w:rPr>
      </w:pPr>
    </w:p>
    <w:p w14:paraId="3587256C" w14:textId="009784EF" w:rsidR="007A5CA6" w:rsidRDefault="00B544D6">
      <w:pPr>
        <w:rPr>
          <w:rFonts w:ascii="Arial" w:hAnsi="Arial" w:cs="Arial"/>
        </w:rPr>
      </w:pPr>
      <w:r w:rsidRPr="17C906AA">
        <w:rPr>
          <w:rFonts w:ascii="Arial" w:hAnsi="Arial" w:cs="Arial"/>
        </w:rPr>
        <w:t>This paper sets out the final changes to the Regulatory Scheme</w:t>
      </w:r>
      <w:r w:rsidR="00DA1734">
        <w:rPr>
          <w:rFonts w:ascii="Arial" w:hAnsi="Arial" w:cs="Arial"/>
        </w:rPr>
        <w:t xml:space="preserve"> </w:t>
      </w:r>
      <w:r w:rsidR="006C7270">
        <w:rPr>
          <w:rFonts w:ascii="Arial" w:hAnsi="Arial" w:cs="Arial"/>
        </w:rPr>
        <w:t xml:space="preserve">and terms of contract with regulated publishers, </w:t>
      </w:r>
      <w:r w:rsidR="00DA1734">
        <w:rPr>
          <w:rFonts w:ascii="Arial" w:hAnsi="Arial" w:cs="Arial"/>
        </w:rPr>
        <w:t>for the Board’s approval; the recommended changes</w:t>
      </w:r>
      <w:r w:rsidRPr="17C906AA">
        <w:rPr>
          <w:rFonts w:ascii="Arial" w:hAnsi="Arial" w:cs="Arial"/>
        </w:rPr>
        <w:t xml:space="preserve"> follow a public consultation which took place between 28 March and 9 May 2023. </w:t>
      </w:r>
      <w:r w:rsidR="007A5CA6">
        <w:rPr>
          <w:rFonts w:ascii="Arial" w:hAnsi="Arial" w:cs="Arial"/>
        </w:rPr>
        <w:t>Appended to this paper is the revised scheme with change</w:t>
      </w:r>
      <w:r w:rsidR="0098628D">
        <w:rPr>
          <w:rFonts w:ascii="Arial" w:hAnsi="Arial" w:cs="Arial"/>
        </w:rPr>
        <w:t>s</w:t>
      </w:r>
      <w:r w:rsidR="007A5CA6">
        <w:rPr>
          <w:rFonts w:ascii="Arial" w:hAnsi="Arial" w:cs="Arial"/>
        </w:rPr>
        <w:t xml:space="preserve"> demarcated in bold</w:t>
      </w:r>
      <w:r w:rsidR="00262286">
        <w:rPr>
          <w:rFonts w:ascii="Arial" w:hAnsi="Arial" w:cs="Arial"/>
        </w:rPr>
        <w:t xml:space="preserve"> (</w:t>
      </w:r>
      <w:r w:rsidR="00262286" w:rsidRPr="00262286">
        <w:rPr>
          <w:rFonts w:ascii="Arial" w:hAnsi="Arial" w:cs="Arial"/>
          <w:b/>
          <w:bCs/>
        </w:rPr>
        <w:t>Appendix 1</w:t>
      </w:r>
      <w:r w:rsidR="00262286">
        <w:rPr>
          <w:rFonts w:ascii="Arial" w:hAnsi="Arial" w:cs="Arial"/>
        </w:rPr>
        <w:t>)</w:t>
      </w:r>
      <w:r w:rsidR="007A5CA6">
        <w:rPr>
          <w:rFonts w:ascii="Arial" w:hAnsi="Arial" w:cs="Arial"/>
        </w:rPr>
        <w:t>.</w:t>
      </w:r>
    </w:p>
    <w:p w14:paraId="01176718" w14:textId="77777777" w:rsidR="007A5CA6" w:rsidRDefault="00CA2D3A">
      <w:pPr>
        <w:rPr>
          <w:rFonts w:ascii="Arial" w:hAnsi="Arial" w:cs="Arial"/>
        </w:rPr>
      </w:pPr>
      <w:r w:rsidRPr="17C906AA">
        <w:rPr>
          <w:rFonts w:ascii="Arial" w:hAnsi="Arial" w:cs="Arial"/>
        </w:rPr>
        <w:t>Publisher compliance with the new requirements under the Scheme will be assured through additional guidance and the annual compliance process, which requires all regulated publishers to check and confirm their ongoing compliance with the Scheme</w:t>
      </w:r>
      <w:r w:rsidR="6FA715EC" w:rsidRPr="17C906AA">
        <w:rPr>
          <w:rFonts w:ascii="Arial" w:hAnsi="Arial" w:cs="Arial"/>
        </w:rPr>
        <w:t xml:space="preserve">. </w:t>
      </w:r>
    </w:p>
    <w:p w14:paraId="78F371FB" w14:textId="3B8BE686" w:rsidR="00802299" w:rsidRDefault="00CA2D3A">
      <w:pPr>
        <w:rPr>
          <w:rFonts w:ascii="Arial" w:hAnsi="Arial" w:cs="Arial"/>
        </w:rPr>
      </w:pPr>
      <w:r w:rsidRPr="17C906AA">
        <w:rPr>
          <w:rFonts w:ascii="Arial" w:hAnsi="Arial" w:cs="Arial"/>
        </w:rPr>
        <w:t>Impress</w:t>
      </w:r>
      <w:r w:rsidR="007A5CA6">
        <w:rPr>
          <w:rFonts w:ascii="Arial" w:hAnsi="Arial" w:cs="Arial"/>
        </w:rPr>
        <w:t xml:space="preserve"> will</w:t>
      </w:r>
      <w:r w:rsidRPr="17C906AA">
        <w:rPr>
          <w:rFonts w:ascii="Arial" w:hAnsi="Arial" w:cs="Arial"/>
        </w:rPr>
        <w:t xml:space="preserve"> </w:t>
      </w:r>
      <w:r w:rsidR="66195C03" w:rsidRPr="17C906AA">
        <w:rPr>
          <w:rFonts w:ascii="Arial" w:hAnsi="Arial" w:cs="Arial"/>
        </w:rPr>
        <w:t xml:space="preserve">then </w:t>
      </w:r>
      <w:r w:rsidRPr="17C906AA">
        <w:rPr>
          <w:rFonts w:ascii="Arial" w:hAnsi="Arial" w:cs="Arial"/>
        </w:rPr>
        <w:t>validate each publisher’s compliance status (the annual compliance process will run from July to September 2023).</w:t>
      </w:r>
    </w:p>
    <w:p w14:paraId="01405B92" w14:textId="59354DB4" w:rsidR="0072164A" w:rsidRDefault="007A5CA6" w:rsidP="00EE7936">
      <w:pPr>
        <w:rPr>
          <w:rFonts w:ascii="Arial" w:hAnsi="Arial" w:cs="Arial"/>
          <w:kern w:val="0"/>
          <w14:ligatures w14:val="none"/>
        </w:rPr>
      </w:pPr>
      <w:r>
        <w:rPr>
          <w:rFonts w:ascii="Arial" w:hAnsi="Arial" w:cs="Arial"/>
          <w:kern w:val="0"/>
          <w14:ligatures w14:val="none"/>
        </w:rPr>
        <w:t xml:space="preserve">The Executive is seeking the Board’s approval of the recommended changes to the Impress Regulatory Scheme so it can proceed to implementation and compliance. </w:t>
      </w:r>
    </w:p>
    <w:p w14:paraId="1084C706" w14:textId="4B0E38BC" w:rsidR="00EE7936" w:rsidRPr="00EE7936" w:rsidRDefault="00EE7936" w:rsidP="00EE7936">
      <w:pPr>
        <w:rPr>
          <w:rFonts w:ascii="Arial" w:hAnsi="Arial" w:cs="Arial"/>
          <w:b/>
          <w:bCs/>
          <w:kern w:val="0"/>
          <w14:ligatures w14:val="none"/>
        </w:rPr>
      </w:pPr>
      <w:r w:rsidRPr="00EE7936">
        <w:rPr>
          <w:rFonts w:ascii="Arial" w:hAnsi="Arial" w:cs="Arial"/>
          <w:b/>
          <w:bCs/>
          <w:kern w:val="0"/>
          <w14:ligatures w14:val="none"/>
        </w:rPr>
        <w:t xml:space="preserve">Final </w:t>
      </w:r>
      <w:r w:rsidR="00532D3C">
        <w:rPr>
          <w:rFonts w:ascii="Arial" w:hAnsi="Arial" w:cs="Arial"/>
          <w:b/>
          <w:bCs/>
          <w:kern w:val="0"/>
          <w14:ligatures w14:val="none"/>
        </w:rPr>
        <w:t>p</w:t>
      </w:r>
      <w:r w:rsidRPr="00EE7936">
        <w:rPr>
          <w:rFonts w:ascii="Arial" w:hAnsi="Arial" w:cs="Arial"/>
          <w:b/>
          <w:bCs/>
          <w:kern w:val="0"/>
          <w14:ligatures w14:val="none"/>
        </w:rPr>
        <w:t xml:space="preserve">roposed </w:t>
      </w:r>
      <w:r w:rsidR="00532D3C">
        <w:rPr>
          <w:rFonts w:ascii="Arial" w:hAnsi="Arial" w:cs="Arial"/>
          <w:b/>
          <w:bCs/>
          <w:kern w:val="0"/>
          <w14:ligatures w14:val="none"/>
        </w:rPr>
        <w:t>c</w:t>
      </w:r>
      <w:r w:rsidRPr="00EE7936">
        <w:rPr>
          <w:rFonts w:ascii="Arial" w:hAnsi="Arial" w:cs="Arial"/>
          <w:b/>
          <w:bCs/>
          <w:kern w:val="0"/>
          <w14:ligatures w14:val="none"/>
        </w:rPr>
        <w:t xml:space="preserve">hanges </w:t>
      </w:r>
    </w:p>
    <w:p w14:paraId="50D3E6AE" w14:textId="77777777" w:rsidR="00EE7936" w:rsidRPr="00EE7936" w:rsidRDefault="00EE7936" w:rsidP="00EE7936">
      <w:pPr>
        <w:rPr>
          <w:rFonts w:ascii="Arial" w:hAnsi="Arial" w:cs="Arial"/>
          <w:kern w:val="0"/>
          <w14:ligatures w14:val="none"/>
        </w:rPr>
      </w:pPr>
      <w:r w:rsidRPr="00EE7936">
        <w:rPr>
          <w:rFonts w:ascii="Arial" w:hAnsi="Arial" w:cs="Arial"/>
          <w:kern w:val="0"/>
          <w14:ligatures w14:val="none"/>
        </w:rPr>
        <w:t>The following changes have been proposed for the Scheme:</w:t>
      </w:r>
    </w:p>
    <w:tbl>
      <w:tblPr>
        <w:tblStyle w:val="TableGrid"/>
        <w:tblW w:w="0" w:type="auto"/>
        <w:tblLook w:val="04A0" w:firstRow="1" w:lastRow="0" w:firstColumn="1" w:lastColumn="0" w:noHBand="0" w:noVBand="1"/>
      </w:tblPr>
      <w:tblGrid>
        <w:gridCol w:w="9016"/>
      </w:tblGrid>
      <w:tr w:rsidR="00EE7936" w:rsidRPr="00EE7936" w14:paraId="40818404" w14:textId="77777777" w:rsidTr="17C906AA">
        <w:tc>
          <w:tcPr>
            <w:tcW w:w="13036" w:type="dxa"/>
          </w:tcPr>
          <w:p w14:paraId="6C457AB6" w14:textId="77777777" w:rsidR="00EE7936" w:rsidRPr="00EE7936" w:rsidRDefault="00EE7936" w:rsidP="00EE7936">
            <w:pPr>
              <w:rPr>
                <w:rFonts w:ascii="Arial" w:hAnsi="Arial" w:cs="Arial"/>
                <w:b/>
                <w:bCs/>
              </w:rPr>
            </w:pPr>
            <w:r w:rsidRPr="00EE7936">
              <w:rPr>
                <w:rFonts w:ascii="Arial" w:hAnsi="Arial" w:cs="Arial"/>
                <w:b/>
                <w:bCs/>
              </w:rPr>
              <w:t xml:space="preserve">Change </w:t>
            </w:r>
          </w:p>
        </w:tc>
      </w:tr>
      <w:tr w:rsidR="00EE7936" w:rsidRPr="00EE7936" w14:paraId="4D66AAA5" w14:textId="77777777" w:rsidTr="17C906AA">
        <w:trPr>
          <w:trHeight w:val="262"/>
        </w:trPr>
        <w:tc>
          <w:tcPr>
            <w:tcW w:w="13036" w:type="dxa"/>
          </w:tcPr>
          <w:p w14:paraId="484EA883" w14:textId="77777777" w:rsidR="00EE7936" w:rsidRDefault="00EE7936" w:rsidP="00EE7936">
            <w:pPr>
              <w:rPr>
                <w:rFonts w:ascii="Arial" w:hAnsi="Arial" w:cs="Arial"/>
              </w:rPr>
            </w:pPr>
            <w:r w:rsidRPr="00EE7936">
              <w:rPr>
                <w:rFonts w:ascii="Arial" w:hAnsi="Arial" w:cs="Arial"/>
                <w:b/>
                <w:bCs/>
              </w:rPr>
              <w:t xml:space="preserve">1: </w:t>
            </w:r>
            <w:r w:rsidRPr="00EE7936">
              <w:rPr>
                <w:rFonts w:ascii="Arial" w:hAnsi="Arial" w:cs="Arial"/>
              </w:rPr>
              <w:t>Introduction of a clear set of eligibility criteria for joining Impress’ approved Regulatory Scheme (</w:t>
            </w:r>
            <w:r w:rsidRPr="00EE7936">
              <w:rPr>
                <w:rFonts w:ascii="Arial" w:hAnsi="Arial" w:cs="Arial"/>
                <w:b/>
                <w:bCs/>
              </w:rPr>
              <w:t>Clause 1.1</w:t>
            </w:r>
            <w:r w:rsidRPr="00EE7936">
              <w:rPr>
                <w:rFonts w:ascii="Arial" w:hAnsi="Arial" w:cs="Arial"/>
              </w:rPr>
              <w:t>)</w:t>
            </w:r>
          </w:p>
          <w:p w14:paraId="3D825E41" w14:textId="6DE28534" w:rsidR="00EE7936" w:rsidRPr="00EE7936" w:rsidRDefault="00EE7936" w:rsidP="00EE7936">
            <w:pPr>
              <w:rPr>
                <w:rFonts w:ascii="Arial" w:hAnsi="Arial" w:cs="Arial"/>
              </w:rPr>
            </w:pPr>
          </w:p>
        </w:tc>
      </w:tr>
      <w:tr w:rsidR="00EE7936" w:rsidRPr="00EE7936" w14:paraId="73E01E65" w14:textId="77777777" w:rsidTr="17C906AA">
        <w:trPr>
          <w:trHeight w:val="563"/>
        </w:trPr>
        <w:tc>
          <w:tcPr>
            <w:tcW w:w="13036" w:type="dxa"/>
          </w:tcPr>
          <w:p w14:paraId="32BE946F" w14:textId="77777777" w:rsidR="00EE7936" w:rsidRDefault="00EE7936" w:rsidP="00EE7936">
            <w:pPr>
              <w:rPr>
                <w:rFonts w:ascii="Arial" w:hAnsi="Arial" w:cs="Arial"/>
              </w:rPr>
            </w:pPr>
            <w:r w:rsidRPr="00EE7936">
              <w:rPr>
                <w:rFonts w:ascii="Arial" w:hAnsi="Arial" w:cs="Arial"/>
                <w:b/>
                <w:bCs/>
              </w:rPr>
              <w:t>2</w:t>
            </w:r>
            <w:r w:rsidRPr="00EE7936">
              <w:rPr>
                <w:rFonts w:ascii="Arial" w:hAnsi="Arial" w:cs="Arial"/>
              </w:rPr>
              <w:t>: A new clause to clarify that the Scheme applies to all newsgathering activities and published content regardless of the medium or platform of publication (</w:t>
            </w:r>
            <w:r w:rsidRPr="00EE7936">
              <w:rPr>
                <w:rFonts w:ascii="Arial" w:hAnsi="Arial" w:cs="Arial"/>
                <w:b/>
                <w:bCs/>
              </w:rPr>
              <w:t>Clause 2.1</w:t>
            </w:r>
            <w:r w:rsidRPr="00EE7936">
              <w:rPr>
                <w:rFonts w:ascii="Arial" w:hAnsi="Arial" w:cs="Arial"/>
              </w:rPr>
              <w:t>)</w:t>
            </w:r>
          </w:p>
          <w:p w14:paraId="76AD5D45" w14:textId="70E07482" w:rsidR="00EE7936" w:rsidRPr="00EE7936" w:rsidRDefault="00EE7936" w:rsidP="00EE7936">
            <w:pPr>
              <w:rPr>
                <w:rFonts w:ascii="Arial" w:hAnsi="Arial" w:cs="Arial"/>
              </w:rPr>
            </w:pPr>
          </w:p>
        </w:tc>
      </w:tr>
      <w:tr w:rsidR="00EE7936" w:rsidRPr="00EE7936" w14:paraId="70413C99" w14:textId="77777777" w:rsidTr="17C906AA">
        <w:trPr>
          <w:trHeight w:val="414"/>
        </w:trPr>
        <w:tc>
          <w:tcPr>
            <w:tcW w:w="13036" w:type="dxa"/>
          </w:tcPr>
          <w:p w14:paraId="4054D488" w14:textId="7ABF7399" w:rsidR="00EE7936" w:rsidRDefault="00EE7936" w:rsidP="00EE7936">
            <w:pPr>
              <w:rPr>
                <w:rFonts w:ascii="Arial" w:hAnsi="Arial" w:cs="Arial"/>
              </w:rPr>
            </w:pPr>
            <w:r w:rsidRPr="00EE7936">
              <w:rPr>
                <w:rFonts w:ascii="Arial" w:hAnsi="Arial" w:cs="Arial"/>
                <w:b/>
                <w:bCs/>
              </w:rPr>
              <w:t>3</w:t>
            </w:r>
            <w:r w:rsidRPr="00EE7936">
              <w:rPr>
                <w:rFonts w:ascii="Arial" w:hAnsi="Arial" w:cs="Arial"/>
              </w:rPr>
              <w:t>: A new clause to clarify the regulatory remit of Impress over social media accounts belonging to publishers and individual editors and journalists</w:t>
            </w:r>
            <w:r w:rsidR="001929EB">
              <w:rPr>
                <w:rFonts w:ascii="Arial" w:hAnsi="Arial" w:cs="Arial"/>
              </w:rPr>
              <w:t xml:space="preserve">. It places an onus on publishers to clearly separate official accounts from </w:t>
            </w:r>
            <w:r w:rsidR="00E84708">
              <w:rPr>
                <w:rFonts w:ascii="Arial" w:hAnsi="Arial" w:cs="Arial"/>
              </w:rPr>
              <w:t>personal accounts</w:t>
            </w:r>
            <w:r w:rsidRPr="00EE7936">
              <w:rPr>
                <w:rFonts w:ascii="Arial" w:hAnsi="Arial" w:cs="Arial"/>
              </w:rPr>
              <w:t xml:space="preserve"> (</w:t>
            </w:r>
            <w:r w:rsidRPr="00EE7936">
              <w:rPr>
                <w:rFonts w:ascii="Arial" w:hAnsi="Arial" w:cs="Arial"/>
                <w:b/>
                <w:bCs/>
              </w:rPr>
              <w:t>Clause 2.2</w:t>
            </w:r>
            <w:r w:rsidRPr="00EE7936">
              <w:rPr>
                <w:rFonts w:ascii="Arial" w:hAnsi="Arial" w:cs="Arial"/>
              </w:rPr>
              <w:t>)</w:t>
            </w:r>
          </w:p>
          <w:p w14:paraId="77FAEC1E" w14:textId="474ED8E1" w:rsidR="00EE7936" w:rsidRPr="00EE7936" w:rsidRDefault="00EE7936" w:rsidP="00EE7936">
            <w:pPr>
              <w:rPr>
                <w:rFonts w:ascii="Arial" w:hAnsi="Arial" w:cs="Arial"/>
              </w:rPr>
            </w:pPr>
          </w:p>
        </w:tc>
      </w:tr>
      <w:tr w:rsidR="00EE7936" w:rsidRPr="00EE7936" w14:paraId="59974C0C" w14:textId="77777777" w:rsidTr="17C906AA">
        <w:tc>
          <w:tcPr>
            <w:tcW w:w="13036" w:type="dxa"/>
          </w:tcPr>
          <w:p w14:paraId="63ADB81B" w14:textId="24778896" w:rsidR="00EE7936" w:rsidRDefault="00EE7936" w:rsidP="00EE7936">
            <w:pPr>
              <w:rPr>
                <w:rFonts w:ascii="Arial" w:hAnsi="Arial" w:cs="Arial"/>
              </w:rPr>
            </w:pPr>
            <w:r w:rsidRPr="00EE7936">
              <w:rPr>
                <w:rFonts w:ascii="Arial" w:hAnsi="Arial" w:cs="Arial"/>
                <w:b/>
                <w:bCs/>
              </w:rPr>
              <w:t xml:space="preserve">4: </w:t>
            </w:r>
            <w:r w:rsidRPr="00EE7936">
              <w:rPr>
                <w:rFonts w:ascii="Arial" w:hAnsi="Arial" w:cs="Arial"/>
              </w:rPr>
              <w:t>An amended clause to clarify that complaints are dealt with on their own merits (</w:t>
            </w:r>
            <w:r w:rsidRPr="00EE7936">
              <w:rPr>
                <w:rFonts w:ascii="Arial" w:hAnsi="Arial" w:cs="Arial"/>
                <w:b/>
                <w:bCs/>
              </w:rPr>
              <w:t>Clause 2.3</w:t>
            </w:r>
            <w:r w:rsidRPr="00EE7936">
              <w:rPr>
                <w:rFonts w:ascii="Arial" w:hAnsi="Arial" w:cs="Arial"/>
              </w:rPr>
              <w:t>)</w:t>
            </w:r>
          </w:p>
          <w:p w14:paraId="11BEA39C" w14:textId="77777777" w:rsidR="00EE7936" w:rsidRPr="00EE7936" w:rsidRDefault="00EE7936" w:rsidP="00EE7936">
            <w:pPr>
              <w:rPr>
                <w:rFonts w:ascii="Arial" w:hAnsi="Arial" w:cs="Arial"/>
              </w:rPr>
            </w:pPr>
          </w:p>
        </w:tc>
      </w:tr>
      <w:tr w:rsidR="00EE7936" w:rsidRPr="00EE7936" w14:paraId="5AC09265" w14:textId="77777777" w:rsidTr="17C906AA">
        <w:tc>
          <w:tcPr>
            <w:tcW w:w="13036" w:type="dxa"/>
          </w:tcPr>
          <w:p w14:paraId="42D14972" w14:textId="77777777" w:rsidR="00EE7936" w:rsidRDefault="00EE7936" w:rsidP="00EE7936">
            <w:pPr>
              <w:rPr>
                <w:rFonts w:ascii="Arial" w:hAnsi="Arial" w:cs="Arial"/>
              </w:rPr>
            </w:pPr>
            <w:r w:rsidRPr="00EE7936">
              <w:rPr>
                <w:rFonts w:ascii="Arial" w:hAnsi="Arial" w:cs="Arial"/>
                <w:b/>
                <w:bCs/>
              </w:rPr>
              <w:t>5</w:t>
            </w:r>
            <w:r w:rsidRPr="00EE7936">
              <w:rPr>
                <w:rFonts w:ascii="Arial" w:hAnsi="Arial" w:cs="Arial"/>
              </w:rPr>
              <w:t>: A new clause relating to how the Scheme deals with user-generated content that appears on a publisher’s platform (</w:t>
            </w:r>
            <w:r w:rsidRPr="00EE7936">
              <w:rPr>
                <w:rFonts w:ascii="Arial" w:hAnsi="Arial" w:cs="Arial"/>
                <w:b/>
                <w:bCs/>
              </w:rPr>
              <w:t>Clause 2.4</w:t>
            </w:r>
            <w:r w:rsidRPr="00EE7936">
              <w:rPr>
                <w:rFonts w:ascii="Arial" w:hAnsi="Arial" w:cs="Arial"/>
              </w:rPr>
              <w:t>)</w:t>
            </w:r>
          </w:p>
          <w:p w14:paraId="1C4D40ED" w14:textId="77777777" w:rsidR="00EE7936" w:rsidRPr="00EE7936" w:rsidRDefault="00EE7936" w:rsidP="00EE7936">
            <w:pPr>
              <w:rPr>
                <w:rFonts w:ascii="Arial" w:hAnsi="Arial" w:cs="Arial"/>
              </w:rPr>
            </w:pPr>
          </w:p>
        </w:tc>
      </w:tr>
      <w:tr w:rsidR="00EE7936" w:rsidRPr="00EE7936" w14:paraId="7B5F0B25" w14:textId="77777777" w:rsidTr="17C906AA">
        <w:tc>
          <w:tcPr>
            <w:tcW w:w="13036" w:type="dxa"/>
          </w:tcPr>
          <w:p w14:paraId="55C49D80" w14:textId="0F0A38AE" w:rsidR="00EE7936" w:rsidRDefault="00EE7936" w:rsidP="00EE7936">
            <w:pPr>
              <w:rPr>
                <w:rFonts w:ascii="Arial" w:hAnsi="Arial" w:cs="Arial"/>
              </w:rPr>
            </w:pPr>
            <w:r w:rsidRPr="00EE7936">
              <w:rPr>
                <w:rFonts w:ascii="Arial" w:hAnsi="Arial" w:cs="Arial"/>
                <w:b/>
                <w:bCs/>
              </w:rPr>
              <w:t>6</w:t>
            </w:r>
            <w:r w:rsidRPr="00EE7936">
              <w:rPr>
                <w:rFonts w:ascii="Arial" w:hAnsi="Arial" w:cs="Arial"/>
              </w:rPr>
              <w:t xml:space="preserve">: A new requirement for publishers to display a general mission statement on their </w:t>
            </w:r>
            <w:r w:rsidR="004C268C">
              <w:rPr>
                <w:rFonts w:ascii="Arial" w:hAnsi="Arial" w:cs="Arial"/>
              </w:rPr>
              <w:t>platforms</w:t>
            </w:r>
            <w:r w:rsidRPr="00EE7936">
              <w:rPr>
                <w:rFonts w:ascii="Arial" w:hAnsi="Arial" w:cs="Arial"/>
              </w:rPr>
              <w:t xml:space="preserve"> (</w:t>
            </w:r>
            <w:r w:rsidRPr="00EE7936">
              <w:rPr>
                <w:rFonts w:ascii="Arial" w:hAnsi="Arial" w:cs="Arial"/>
                <w:b/>
                <w:bCs/>
              </w:rPr>
              <w:t>Clause 3.6</w:t>
            </w:r>
            <w:r w:rsidRPr="00EE7936">
              <w:rPr>
                <w:rFonts w:ascii="Arial" w:hAnsi="Arial" w:cs="Arial"/>
              </w:rPr>
              <w:t>)</w:t>
            </w:r>
          </w:p>
          <w:p w14:paraId="28BD25C7" w14:textId="77777777" w:rsidR="00EE7936" w:rsidRPr="00EE7936" w:rsidRDefault="00EE7936" w:rsidP="00EE7936">
            <w:pPr>
              <w:rPr>
                <w:rFonts w:ascii="Arial" w:hAnsi="Arial" w:cs="Arial"/>
              </w:rPr>
            </w:pPr>
          </w:p>
        </w:tc>
      </w:tr>
      <w:tr w:rsidR="00EE7936" w:rsidRPr="00EE7936" w14:paraId="705F40F5" w14:textId="77777777" w:rsidTr="17C906AA">
        <w:tc>
          <w:tcPr>
            <w:tcW w:w="13036" w:type="dxa"/>
          </w:tcPr>
          <w:p w14:paraId="5BF268B8" w14:textId="77777777" w:rsidR="00EE7936" w:rsidRDefault="00EE7936" w:rsidP="00EE7936">
            <w:pPr>
              <w:rPr>
                <w:rFonts w:ascii="Arial" w:hAnsi="Arial" w:cs="Arial"/>
              </w:rPr>
            </w:pPr>
            <w:r w:rsidRPr="00EE7936">
              <w:rPr>
                <w:rFonts w:ascii="Arial" w:hAnsi="Arial" w:cs="Arial"/>
                <w:b/>
                <w:bCs/>
              </w:rPr>
              <w:t>7</w:t>
            </w:r>
            <w:r w:rsidRPr="00EE7936">
              <w:rPr>
                <w:rFonts w:ascii="Arial" w:hAnsi="Arial" w:cs="Arial"/>
              </w:rPr>
              <w:t>: A new requirement for publishers to be transparent about who is responsible for their published content (</w:t>
            </w:r>
            <w:r w:rsidRPr="00EE7936">
              <w:rPr>
                <w:rFonts w:ascii="Arial" w:hAnsi="Arial" w:cs="Arial"/>
                <w:b/>
                <w:bCs/>
              </w:rPr>
              <w:t>Clause 3.7</w:t>
            </w:r>
            <w:r w:rsidRPr="00EE7936">
              <w:rPr>
                <w:rFonts w:ascii="Arial" w:hAnsi="Arial" w:cs="Arial"/>
              </w:rPr>
              <w:t>)</w:t>
            </w:r>
          </w:p>
          <w:p w14:paraId="083B9211" w14:textId="77777777" w:rsidR="00EE7936" w:rsidRPr="00EE7936" w:rsidRDefault="00EE7936" w:rsidP="00EE7936">
            <w:pPr>
              <w:rPr>
                <w:rFonts w:ascii="Arial" w:hAnsi="Arial" w:cs="Arial"/>
              </w:rPr>
            </w:pPr>
          </w:p>
        </w:tc>
      </w:tr>
      <w:tr w:rsidR="00EE7936" w:rsidRPr="00EE7936" w14:paraId="28B6B0D4" w14:textId="77777777" w:rsidTr="17C906AA">
        <w:trPr>
          <w:trHeight w:val="752"/>
        </w:trPr>
        <w:tc>
          <w:tcPr>
            <w:tcW w:w="13036" w:type="dxa"/>
          </w:tcPr>
          <w:p w14:paraId="3D77BB84" w14:textId="3E6A2EF5" w:rsidR="00EE7936" w:rsidRDefault="00EE7936" w:rsidP="00EE7936">
            <w:pPr>
              <w:rPr>
                <w:rFonts w:ascii="Arial" w:hAnsi="Arial" w:cs="Arial"/>
              </w:rPr>
            </w:pPr>
            <w:r w:rsidRPr="00EE7936">
              <w:rPr>
                <w:rFonts w:ascii="Arial" w:hAnsi="Arial" w:cs="Arial"/>
                <w:b/>
                <w:bCs/>
              </w:rPr>
              <w:t>8</w:t>
            </w:r>
            <w:r w:rsidRPr="00EE7936">
              <w:rPr>
                <w:rFonts w:ascii="Arial" w:hAnsi="Arial" w:cs="Arial"/>
              </w:rPr>
              <w:t xml:space="preserve">: A new requirement for publishers to display a dedicated </w:t>
            </w:r>
            <w:r w:rsidR="00407E67">
              <w:rPr>
                <w:rFonts w:ascii="Arial" w:hAnsi="Arial" w:cs="Arial"/>
              </w:rPr>
              <w:t>c</w:t>
            </w:r>
            <w:r w:rsidRPr="00EE7936">
              <w:rPr>
                <w:rFonts w:ascii="Arial" w:hAnsi="Arial" w:cs="Arial"/>
              </w:rPr>
              <w:t xml:space="preserve">omplaints </w:t>
            </w:r>
            <w:r w:rsidR="00407E67">
              <w:rPr>
                <w:rFonts w:ascii="Arial" w:hAnsi="Arial" w:cs="Arial"/>
              </w:rPr>
              <w:t>p</w:t>
            </w:r>
            <w:r w:rsidRPr="00EE7936">
              <w:rPr>
                <w:rFonts w:ascii="Arial" w:hAnsi="Arial" w:cs="Arial"/>
              </w:rPr>
              <w:t xml:space="preserve">rocedure link on their </w:t>
            </w:r>
            <w:r w:rsidR="00666331">
              <w:rPr>
                <w:rFonts w:ascii="Arial" w:hAnsi="Arial" w:cs="Arial"/>
              </w:rPr>
              <w:t>online platforms</w:t>
            </w:r>
            <w:r w:rsidRPr="00EE7936">
              <w:rPr>
                <w:rFonts w:ascii="Arial" w:hAnsi="Arial" w:cs="Arial"/>
              </w:rPr>
              <w:t xml:space="preserve"> or column (if print publication) (</w:t>
            </w:r>
            <w:r w:rsidRPr="00EE7936">
              <w:rPr>
                <w:rFonts w:ascii="Arial" w:hAnsi="Arial" w:cs="Arial"/>
                <w:b/>
                <w:bCs/>
              </w:rPr>
              <w:t>Clause 4.1</w:t>
            </w:r>
            <w:r w:rsidRPr="00EE7936">
              <w:rPr>
                <w:rFonts w:ascii="Arial" w:hAnsi="Arial" w:cs="Arial"/>
              </w:rPr>
              <w:t>)</w:t>
            </w:r>
          </w:p>
          <w:p w14:paraId="114BEC58" w14:textId="77777777" w:rsidR="00EE7936" w:rsidRPr="00EE7936" w:rsidRDefault="00EE7936" w:rsidP="00EE7936">
            <w:pPr>
              <w:rPr>
                <w:rFonts w:ascii="Arial" w:hAnsi="Arial" w:cs="Arial"/>
              </w:rPr>
            </w:pPr>
          </w:p>
        </w:tc>
      </w:tr>
      <w:tr w:rsidR="00EE7936" w:rsidRPr="00EE7936" w14:paraId="40CCDE04" w14:textId="77777777" w:rsidTr="17C906AA">
        <w:trPr>
          <w:trHeight w:val="519"/>
        </w:trPr>
        <w:tc>
          <w:tcPr>
            <w:tcW w:w="13036" w:type="dxa"/>
          </w:tcPr>
          <w:p w14:paraId="7B1F0BDD" w14:textId="188706D7" w:rsidR="00EE7936" w:rsidRDefault="00EE7936" w:rsidP="00EE7936">
            <w:pPr>
              <w:rPr>
                <w:rFonts w:ascii="Arial" w:hAnsi="Arial" w:cs="Arial"/>
              </w:rPr>
            </w:pPr>
            <w:r w:rsidRPr="17C906AA">
              <w:rPr>
                <w:rFonts w:ascii="Arial" w:hAnsi="Arial" w:cs="Arial"/>
                <w:b/>
                <w:bCs/>
              </w:rPr>
              <w:t>9</w:t>
            </w:r>
            <w:r w:rsidRPr="17C906AA">
              <w:rPr>
                <w:rFonts w:ascii="Arial" w:hAnsi="Arial" w:cs="Arial"/>
              </w:rPr>
              <w:t xml:space="preserve">: An amended clause which sets out when Impress will consider a complaint to be sufficiently urgent for it to </w:t>
            </w:r>
            <w:r w:rsidR="41BCD09C" w:rsidRPr="17C906AA">
              <w:rPr>
                <w:rFonts w:ascii="Arial" w:hAnsi="Arial" w:cs="Arial"/>
              </w:rPr>
              <w:t>act</w:t>
            </w:r>
            <w:r w:rsidRPr="17C906AA">
              <w:rPr>
                <w:rFonts w:ascii="Arial" w:hAnsi="Arial" w:cs="Arial"/>
              </w:rPr>
              <w:t xml:space="preserve"> without waiting for it first to be investigated by a publisher under its own </w:t>
            </w:r>
            <w:bookmarkStart w:id="0" w:name="_Int_EouSmqWK"/>
            <w:r w:rsidRPr="17C906AA">
              <w:rPr>
                <w:rFonts w:ascii="Arial" w:hAnsi="Arial" w:cs="Arial"/>
              </w:rPr>
              <w:t>complaints</w:t>
            </w:r>
            <w:bookmarkEnd w:id="0"/>
            <w:r w:rsidRPr="17C906AA">
              <w:rPr>
                <w:rFonts w:ascii="Arial" w:hAnsi="Arial" w:cs="Arial"/>
              </w:rPr>
              <w:t xml:space="preserve"> procedure (</w:t>
            </w:r>
            <w:r w:rsidRPr="17C906AA">
              <w:rPr>
                <w:rFonts w:ascii="Arial" w:hAnsi="Arial" w:cs="Arial"/>
                <w:b/>
                <w:bCs/>
              </w:rPr>
              <w:t>Clause 5.3</w:t>
            </w:r>
            <w:r w:rsidRPr="17C906AA">
              <w:rPr>
                <w:rFonts w:ascii="Arial" w:hAnsi="Arial" w:cs="Arial"/>
              </w:rPr>
              <w:t>)</w:t>
            </w:r>
          </w:p>
          <w:p w14:paraId="03AA8C16" w14:textId="77777777" w:rsidR="00EE7936" w:rsidRPr="00EE7936" w:rsidRDefault="00EE7936" w:rsidP="00EE7936">
            <w:pPr>
              <w:rPr>
                <w:rFonts w:ascii="Arial" w:hAnsi="Arial" w:cs="Arial"/>
              </w:rPr>
            </w:pPr>
          </w:p>
        </w:tc>
      </w:tr>
      <w:tr w:rsidR="00EE7936" w:rsidRPr="00EE7936" w14:paraId="30968660" w14:textId="77777777" w:rsidTr="17C906AA">
        <w:trPr>
          <w:trHeight w:val="561"/>
        </w:trPr>
        <w:tc>
          <w:tcPr>
            <w:tcW w:w="13036" w:type="dxa"/>
          </w:tcPr>
          <w:p w14:paraId="0E6E17DF" w14:textId="77777777" w:rsidR="00EE7936" w:rsidRPr="00EE7936" w:rsidRDefault="00EE7936" w:rsidP="00EE7936">
            <w:pPr>
              <w:rPr>
                <w:rFonts w:ascii="Arial" w:hAnsi="Arial" w:cs="Arial"/>
              </w:rPr>
            </w:pPr>
            <w:r w:rsidRPr="00EE7936">
              <w:rPr>
                <w:rFonts w:ascii="Arial" w:hAnsi="Arial" w:cs="Arial"/>
                <w:b/>
                <w:bCs/>
              </w:rPr>
              <w:t>10</w:t>
            </w:r>
            <w:r w:rsidRPr="00EE7936">
              <w:rPr>
                <w:rFonts w:ascii="Arial" w:hAnsi="Arial" w:cs="Arial"/>
              </w:rPr>
              <w:t>: Initiated investigations based on multiple complaints (</w:t>
            </w:r>
            <w:r w:rsidRPr="00EE7936">
              <w:rPr>
                <w:rFonts w:ascii="Arial" w:hAnsi="Arial" w:cs="Arial"/>
                <w:b/>
                <w:bCs/>
              </w:rPr>
              <w:t>Clause 5.6</w:t>
            </w:r>
            <w:r w:rsidRPr="00EE7936">
              <w:rPr>
                <w:rFonts w:ascii="Arial" w:hAnsi="Arial" w:cs="Arial"/>
              </w:rPr>
              <w:t>)</w:t>
            </w:r>
          </w:p>
        </w:tc>
      </w:tr>
      <w:tr w:rsidR="00EE7936" w:rsidRPr="00EE7936" w14:paraId="403D5E36" w14:textId="77777777" w:rsidTr="17C906AA">
        <w:tc>
          <w:tcPr>
            <w:tcW w:w="13036" w:type="dxa"/>
          </w:tcPr>
          <w:p w14:paraId="790CB816" w14:textId="77777777" w:rsidR="00EE7936" w:rsidRDefault="00EE7936" w:rsidP="00EE7936">
            <w:pPr>
              <w:rPr>
                <w:rFonts w:ascii="Arial" w:hAnsi="Arial" w:cs="Arial"/>
              </w:rPr>
            </w:pPr>
            <w:r w:rsidRPr="00EE7936">
              <w:rPr>
                <w:rFonts w:ascii="Arial" w:hAnsi="Arial" w:cs="Arial"/>
                <w:b/>
                <w:bCs/>
              </w:rPr>
              <w:t>11</w:t>
            </w:r>
            <w:r w:rsidRPr="00EE7936">
              <w:rPr>
                <w:rFonts w:ascii="Arial" w:hAnsi="Arial" w:cs="Arial"/>
              </w:rPr>
              <w:t>: Criteria and procedure for launching an initiated investigation (</w:t>
            </w:r>
            <w:r w:rsidRPr="00EE7936">
              <w:rPr>
                <w:rFonts w:ascii="Arial" w:hAnsi="Arial" w:cs="Arial"/>
                <w:b/>
                <w:bCs/>
              </w:rPr>
              <w:t>Clause 6.1</w:t>
            </w:r>
            <w:r w:rsidRPr="00EE7936">
              <w:rPr>
                <w:rFonts w:ascii="Arial" w:hAnsi="Arial" w:cs="Arial"/>
              </w:rPr>
              <w:t>)</w:t>
            </w:r>
          </w:p>
          <w:p w14:paraId="19ADEBD7" w14:textId="77777777" w:rsidR="00EE7936" w:rsidRPr="00EE7936" w:rsidRDefault="00EE7936" w:rsidP="00EE7936">
            <w:pPr>
              <w:rPr>
                <w:rFonts w:ascii="Arial" w:hAnsi="Arial" w:cs="Arial"/>
              </w:rPr>
            </w:pPr>
          </w:p>
        </w:tc>
      </w:tr>
      <w:tr w:rsidR="00EE7936" w:rsidRPr="00EE7936" w14:paraId="703F7C37" w14:textId="77777777" w:rsidTr="17C906AA">
        <w:tc>
          <w:tcPr>
            <w:tcW w:w="13036" w:type="dxa"/>
          </w:tcPr>
          <w:p w14:paraId="0CC67AF9" w14:textId="77777777" w:rsidR="00EE7936" w:rsidRDefault="00EE7936" w:rsidP="00EE7936">
            <w:pPr>
              <w:rPr>
                <w:rFonts w:ascii="Arial" w:hAnsi="Arial" w:cs="Arial"/>
              </w:rPr>
            </w:pPr>
            <w:r w:rsidRPr="00EE7936">
              <w:rPr>
                <w:rFonts w:ascii="Arial" w:hAnsi="Arial" w:cs="Arial"/>
                <w:b/>
                <w:bCs/>
              </w:rPr>
              <w:lastRenderedPageBreak/>
              <w:t>12</w:t>
            </w:r>
            <w:r w:rsidRPr="00EE7936">
              <w:rPr>
                <w:rFonts w:ascii="Arial" w:hAnsi="Arial" w:cs="Arial"/>
              </w:rPr>
              <w:t>: A new requirement for publishers to label and display articles that have been amended to correct a significant inaccuracy (</w:t>
            </w:r>
            <w:r w:rsidRPr="00EE7936">
              <w:rPr>
                <w:rFonts w:ascii="Arial" w:hAnsi="Arial" w:cs="Arial"/>
                <w:b/>
                <w:bCs/>
              </w:rPr>
              <w:t>Clause 10.3</w:t>
            </w:r>
            <w:r w:rsidRPr="00EE7936">
              <w:rPr>
                <w:rFonts w:ascii="Arial" w:hAnsi="Arial" w:cs="Arial"/>
              </w:rPr>
              <w:t>)</w:t>
            </w:r>
          </w:p>
          <w:p w14:paraId="0D5425EC" w14:textId="2B10BD8B" w:rsidR="002B3B94" w:rsidRPr="00EE7936" w:rsidRDefault="002B3B94" w:rsidP="00EE7936">
            <w:pPr>
              <w:rPr>
                <w:rFonts w:ascii="Arial" w:hAnsi="Arial" w:cs="Arial"/>
              </w:rPr>
            </w:pPr>
          </w:p>
        </w:tc>
      </w:tr>
    </w:tbl>
    <w:p w14:paraId="33D9703A" w14:textId="77777777" w:rsidR="006C7270" w:rsidRDefault="006C7270" w:rsidP="006C7270">
      <w:pPr>
        <w:rPr>
          <w:rFonts w:ascii="Arial" w:hAnsi="Arial" w:cs="Arial"/>
          <w:b/>
          <w:bCs/>
          <w:i/>
          <w:iCs/>
          <w:kern w:val="0"/>
          <w14:ligatures w14:val="none"/>
        </w:rPr>
      </w:pPr>
    </w:p>
    <w:p w14:paraId="0AC9F66A" w14:textId="7D0D7A4B" w:rsidR="006C7270" w:rsidRPr="006C7270" w:rsidRDefault="006C7270" w:rsidP="006C7270">
      <w:pPr>
        <w:rPr>
          <w:rFonts w:ascii="Arial" w:hAnsi="Arial" w:cs="Arial"/>
          <w:b/>
          <w:bCs/>
          <w:i/>
          <w:iCs/>
          <w:kern w:val="0"/>
          <w14:ligatures w14:val="none"/>
        </w:rPr>
      </w:pPr>
      <w:r w:rsidRPr="006C7270">
        <w:rPr>
          <w:rFonts w:ascii="Arial" w:hAnsi="Arial" w:cs="Arial"/>
          <w:b/>
          <w:bCs/>
          <w:i/>
          <w:iCs/>
          <w:kern w:val="0"/>
          <w14:ligatures w14:val="none"/>
        </w:rPr>
        <w:t xml:space="preserve">The Executive is seeking the Board’s approval of the recommended changes to the Impress Regulatory Scheme. </w:t>
      </w:r>
    </w:p>
    <w:p w14:paraId="23E82FAF" w14:textId="57519A6A" w:rsidR="006C7270" w:rsidRPr="006C7270" w:rsidRDefault="006C7270" w:rsidP="006C7270">
      <w:pPr>
        <w:tabs>
          <w:tab w:val="left" w:pos="11423"/>
        </w:tabs>
        <w:rPr>
          <w:rFonts w:ascii="Arial" w:hAnsi="Arial" w:cs="Arial"/>
          <w:b/>
          <w:bCs/>
          <w:kern w:val="0"/>
          <w14:ligatures w14:val="none"/>
        </w:rPr>
      </w:pPr>
      <w:r w:rsidRPr="006C7270">
        <w:rPr>
          <w:rFonts w:ascii="Arial" w:hAnsi="Arial" w:cs="Arial"/>
          <w:b/>
          <w:bCs/>
          <w:kern w:val="0"/>
          <w14:ligatures w14:val="none"/>
        </w:rPr>
        <w:t xml:space="preserve">Proposed </w:t>
      </w:r>
      <w:r>
        <w:rPr>
          <w:rFonts w:ascii="Arial" w:hAnsi="Arial" w:cs="Arial"/>
          <w:b/>
          <w:bCs/>
          <w:kern w:val="0"/>
          <w14:ligatures w14:val="none"/>
        </w:rPr>
        <w:t>contractual term change</w:t>
      </w:r>
      <w:r w:rsidRPr="006C7270">
        <w:rPr>
          <w:rFonts w:ascii="Arial" w:hAnsi="Arial" w:cs="Arial"/>
          <w:b/>
          <w:bCs/>
          <w:kern w:val="0"/>
          <w14:ligatures w14:val="none"/>
        </w:rPr>
        <w:t xml:space="preserve"> for Impress </w:t>
      </w:r>
      <w:r>
        <w:rPr>
          <w:rFonts w:ascii="Arial" w:hAnsi="Arial" w:cs="Arial"/>
          <w:b/>
          <w:bCs/>
          <w:kern w:val="0"/>
          <w14:ligatures w14:val="none"/>
        </w:rPr>
        <w:t>r</w:t>
      </w:r>
      <w:r w:rsidRPr="006C7270">
        <w:rPr>
          <w:rFonts w:ascii="Arial" w:hAnsi="Arial" w:cs="Arial"/>
          <w:b/>
          <w:bCs/>
          <w:kern w:val="0"/>
          <w14:ligatures w14:val="none"/>
        </w:rPr>
        <w:t xml:space="preserve">egulated </w:t>
      </w:r>
      <w:r w:rsidR="00EF536C">
        <w:rPr>
          <w:rFonts w:ascii="Arial" w:hAnsi="Arial" w:cs="Arial"/>
          <w:b/>
          <w:bCs/>
          <w:kern w:val="0"/>
          <w14:ligatures w14:val="none"/>
        </w:rPr>
        <w:t>p</w:t>
      </w:r>
      <w:r w:rsidR="00EF536C" w:rsidRPr="006C7270">
        <w:rPr>
          <w:rFonts w:ascii="Arial" w:hAnsi="Arial" w:cs="Arial"/>
          <w:b/>
          <w:bCs/>
          <w:kern w:val="0"/>
          <w14:ligatures w14:val="none"/>
        </w:rPr>
        <w:t>ublishers.</w:t>
      </w:r>
    </w:p>
    <w:p w14:paraId="305A8388" w14:textId="467D6A00" w:rsidR="006C7270" w:rsidRDefault="006C7270" w:rsidP="006C7270">
      <w:pPr>
        <w:tabs>
          <w:tab w:val="left" w:pos="11423"/>
        </w:tabs>
        <w:rPr>
          <w:rFonts w:ascii="Arial" w:hAnsi="Arial" w:cs="Arial"/>
        </w:rPr>
      </w:pPr>
      <w:r>
        <w:rPr>
          <w:rFonts w:ascii="Arial" w:hAnsi="Arial" w:cs="Arial"/>
        </w:rPr>
        <w:t>The Regulatory team</w:t>
      </w:r>
      <w:r w:rsidRPr="00CC050A">
        <w:t xml:space="preserve"> </w:t>
      </w:r>
      <w:r w:rsidRPr="00CC050A">
        <w:rPr>
          <w:rFonts w:ascii="Arial" w:hAnsi="Arial" w:cs="Arial"/>
        </w:rPr>
        <w:t>recommend</w:t>
      </w:r>
      <w:r w:rsidR="00314EEC">
        <w:rPr>
          <w:rFonts w:ascii="Arial" w:hAnsi="Arial" w:cs="Arial"/>
        </w:rPr>
        <w:t>s</w:t>
      </w:r>
      <w:r w:rsidRPr="00CC050A">
        <w:rPr>
          <w:rFonts w:ascii="Arial" w:hAnsi="Arial" w:cs="Arial"/>
        </w:rPr>
        <w:t xml:space="preserve"> a change to the </w:t>
      </w:r>
      <w:r w:rsidR="002E39D1">
        <w:rPr>
          <w:rFonts w:ascii="Arial" w:hAnsi="Arial" w:cs="Arial"/>
        </w:rPr>
        <w:t xml:space="preserve">existing </w:t>
      </w:r>
      <w:r w:rsidRPr="00CC050A">
        <w:rPr>
          <w:rFonts w:ascii="Arial" w:hAnsi="Arial" w:cs="Arial"/>
        </w:rPr>
        <w:t>membership term</w:t>
      </w:r>
      <w:r w:rsidR="002E39D1">
        <w:rPr>
          <w:rFonts w:ascii="Arial" w:hAnsi="Arial" w:cs="Arial"/>
        </w:rPr>
        <w:t xml:space="preserve"> of</w:t>
      </w:r>
      <w:r>
        <w:rPr>
          <w:rFonts w:ascii="Arial" w:hAnsi="Arial" w:cs="Arial"/>
        </w:rPr>
        <w:t xml:space="preserve"> </w:t>
      </w:r>
      <w:r w:rsidRPr="00CC050A">
        <w:rPr>
          <w:rFonts w:ascii="Arial" w:hAnsi="Arial" w:cs="Arial"/>
        </w:rPr>
        <w:t>5 years with a 6-month notice period</w:t>
      </w:r>
      <w:r>
        <w:rPr>
          <w:rFonts w:ascii="Arial" w:hAnsi="Arial" w:cs="Arial"/>
        </w:rPr>
        <w:t>,</w:t>
      </w:r>
      <w:r w:rsidRPr="00CC050A">
        <w:rPr>
          <w:rFonts w:ascii="Arial" w:hAnsi="Arial" w:cs="Arial"/>
        </w:rPr>
        <w:t xml:space="preserve"> to a </w:t>
      </w:r>
      <w:r w:rsidR="002E39D1">
        <w:rPr>
          <w:rFonts w:ascii="Arial" w:hAnsi="Arial" w:cs="Arial"/>
        </w:rPr>
        <w:t xml:space="preserve">new </w:t>
      </w:r>
      <w:r w:rsidRPr="00CC050A">
        <w:rPr>
          <w:rFonts w:ascii="Arial" w:hAnsi="Arial" w:cs="Arial"/>
        </w:rPr>
        <w:t xml:space="preserve">rolling contract of 12 months with auto renewal and a 4-month notice period. Conditions for termination </w:t>
      </w:r>
      <w:r>
        <w:rPr>
          <w:rFonts w:ascii="Arial" w:hAnsi="Arial" w:cs="Arial"/>
        </w:rPr>
        <w:t xml:space="preserve">will </w:t>
      </w:r>
      <w:r w:rsidRPr="00CC050A">
        <w:rPr>
          <w:rFonts w:ascii="Arial" w:hAnsi="Arial" w:cs="Arial"/>
        </w:rPr>
        <w:t xml:space="preserve">remain the same </w:t>
      </w:r>
      <w:r w:rsidR="00EF536C" w:rsidRPr="00CC050A">
        <w:rPr>
          <w:rFonts w:ascii="Arial" w:hAnsi="Arial" w:cs="Arial"/>
        </w:rPr>
        <w:t>i.e.,</w:t>
      </w:r>
      <w:r w:rsidRPr="00CC050A">
        <w:rPr>
          <w:rFonts w:ascii="Arial" w:hAnsi="Arial" w:cs="Arial"/>
        </w:rPr>
        <w:t xml:space="preserve"> </w:t>
      </w:r>
      <w:r>
        <w:rPr>
          <w:rFonts w:ascii="Arial" w:hAnsi="Arial" w:cs="Arial"/>
        </w:rPr>
        <w:t xml:space="preserve">6 months’ notice </w:t>
      </w:r>
      <w:r w:rsidRPr="00CC050A">
        <w:rPr>
          <w:rFonts w:ascii="Arial" w:hAnsi="Arial" w:cs="Arial"/>
        </w:rPr>
        <w:t xml:space="preserve">before the end of the 12-month period and members may not seek to recover any fees already paid in relation to Clause 3.1. </w:t>
      </w:r>
    </w:p>
    <w:p w14:paraId="1D7A164E" w14:textId="23E4B79E" w:rsidR="006C7270" w:rsidRDefault="006C7270" w:rsidP="006C7270">
      <w:pPr>
        <w:tabs>
          <w:tab w:val="left" w:pos="11423"/>
        </w:tabs>
        <w:rPr>
          <w:rFonts w:ascii="Arial" w:hAnsi="Arial" w:cs="Arial"/>
        </w:rPr>
      </w:pPr>
      <w:r w:rsidRPr="00CC050A">
        <w:rPr>
          <w:rFonts w:ascii="Arial" w:hAnsi="Arial" w:cs="Arial"/>
        </w:rPr>
        <w:t>Should members wish to opt out of the automatic renewal system they will be required to provide at least 4 months</w:t>
      </w:r>
      <w:r w:rsidR="002E39D1">
        <w:rPr>
          <w:rFonts w:ascii="Arial" w:hAnsi="Arial" w:cs="Arial"/>
        </w:rPr>
        <w:t>’ notice</w:t>
      </w:r>
      <w:r w:rsidRPr="00CC050A">
        <w:rPr>
          <w:rFonts w:ascii="Arial" w:hAnsi="Arial" w:cs="Arial"/>
        </w:rPr>
        <w:t xml:space="preserve"> before the 12-month period is over. If less than 4 months’ notice</w:t>
      </w:r>
      <w:r>
        <w:rPr>
          <w:rFonts w:ascii="Arial" w:hAnsi="Arial" w:cs="Arial"/>
        </w:rPr>
        <w:t xml:space="preserve"> is given</w:t>
      </w:r>
      <w:r w:rsidRPr="00CC050A">
        <w:rPr>
          <w:rFonts w:ascii="Arial" w:hAnsi="Arial" w:cs="Arial"/>
        </w:rPr>
        <w:t xml:space="preserve"> their effective date of termination will roll over into the following 12-month period, and they will be required to pay a pro rata membership fee for that roll over period.</w:t>
      </w:r>
    </w:p>
    <w:p w14:paraId="2E977BDB" w14:textId="00CBABB0" w:rsidR="006C7270" w:rsidRPr="00CC050A" w:rsidRDefault="006C7270" w:rsidP="006C7270">
      <w:pPr>
        <w:tabs>
          <w:tab w:val="left" w:pos="11423"/>
        </w:tabs>
        <w:rPr>
          <w:rFonts w:ascii="Arial" w:hAnsi="Arial" w:cs="Arial"/>
        </w:rPr>
      </w:pPr>
      <w:r>
        <w:rPr>
          <w:rFonts w:ascii="Arial" w:hAnsi="Arial" w:cs="Arial"/>
        </w:rPr>
        <w:t xml:space="preserve">The existing requirements are overly onerous, and several members consulted were unaware of the length of the contract period. Moving to a 12-month period will better align with </w:t>
      </w:r>
      <w:r w:rsidR="00314EEC">
        <w:rPr>
          <w:rFonts w:ascii="Arial" w:hAnsi="Arial" w:cs="Arial"/>
        </w:rPr>
        <w:t>our future</w:t>
      </w:r>
      <w:r>
        <w:rPr>
          <w:rFonts w:ascii="Arial" w:hAnsi="Arial" w:cs="Arial"/>
        </w:rPr>
        <w:t xml:space="preserve"> product and service terms</w:t>
      </w:r>
      <w:r w:rsidR="00314EEC">
        <w:rPr>
          <w:rFonts w:ascii="Arial" w:hAnsi="Arial" w:cs="Arial"/>
        </w:rPr>
        <w:t>;</w:t>
      </w:r>
      <w:r>
        <w:rPr>
          <w:rFonts w:ascii="Arial" w:hAnsi="Arial" w:cs="Arial"/>
        </w:rPr>
        <w:t xml:space="preserve"> is simple to understand and promote</w:t>
      </w:r>
      <w:r w:rsidR="00314EEC">
        <w:rPr>
          <w:rFonts w:ascii="Arial" w:hAnsi="Arial" w:cs="Arial"/>
        </w:rPr>
        <w:t>;</w:t>
      </w:r>
      <w:r>
        <w:rPr>
          <w:rFonts w:ascii="Arial" w:hAnsi="Arial" w:cs="Arial"/>
        </w:rPr>
        <w:t xml:space="preserve"> and will improve payment systems internally</w:t>
      </w:r>
      <w:r w:rsidR="00CD77B4">
        <w:rPr>
          <w:rFonts w:ascii="Arial" w:hAnsi="Arial" w:cs="Arial"/>
        </w:rPr>
        <w:t xml:space="preserve">. </w:t>
      </w:r>
    </w:p>
    <w:p w14:paraId="6FB67DFB" w14:textId="09199991" w:rsidR="006C7270" w:rsidRPr="006C7270" w:rsidRDefault="006C7270" w:rsidP="006C7270">
      <w:pPr>
        <w:rPr>
          <w:rFonts w:ascii="Arial" w:hAnsi="Arial" w:cs="Arial"/>
          <w:b/>
          <w:bCs/>
          <w:i/>
          <w:iCs/>
          <w:kern w:val="0"/>
          <w14:ligatures w14:val="none"/>
        </w:rPr>
      </w:pPr>
      <w:r w:rsidRPr="006C7270">
        <w:rPr>
          <w:rFonts w:ascii="Arial" w:hAnsi="Arial" w:cs="Arial"/>
          <w:b/>
          <w:bCs/>
          <w:i/>
          <w:iCs/>
          <w:kern w:val="0"/>
          <w14:ligatures w14:val="none"/>
        </w:rPr>
        <w:t xml:space="preserve">The Executive is seeking the Board’s approval of the recommended changes to the Impress </w:t>
      </w:r>
      <w:r>
        <w:rPr>
          <w:rFonts w:ascii="Arial" w:hAnsi="Arial" w:cs="Arial"/>
          <w:b/>
          <w:bCs/>
          <w:i/>
          <w:iCs/>
          <w:kern w:val="0"/>
          <w14:ligatures w14:val="none"/>
        </w:rPr>
        <w:t>Contract with regulated publishers</w:t>
      </w:r>
      <w:r w:rsidRPr="006C7270">
        <w:rPr>
          <w:rFonts w:ascii="Arial" w:hAnsi="Arial" w:cs="Arial"/>
          <w:b/>
          <w:bCs/>
          <w:i/>
          <w:iCs/>
          <w:kern w:val="0"/>
          <w14:ligatures w14:val="none"/>
        </w:rPr>
        <w:t xml:space="preserve">. </w:t>
      </w:r>
    </w:p>
    <w:p w14:paraId="04441D39" w14:textId="2702A9E9" w:rsidR="006C7270" w:rsidRPr="00532D3C" w:rsidRDefault="006C7270" w:rsidP="00532D3C">
      <w:pPr>
        <w:tabs>
          <w:tab w:val="left" w:pos="11423"/>
        </w:tabs>
        <w:rPr>
          <w:rFonts w:ascii="Arial" w:hAnsi="Arial" w:cs="Arial"/>
          <w:b/>
          <w:bCs/>
          <w:kern w:val="0"/>
          <w14:ligatures w14:val="none"/>
        </w:rPr>
      </w:pPr>
      <w:r w:rsidRPr="00532D3C">
        <w:rPr>
          <w:rFonts w:ascii="Arial" w:hAnsi="Arial" w:cs="Arial"/>
          <w:b/>
          <w:bCs/>
          <w:kern w:val="0"/>
          <w14:ligatures w14:val="none"/>
        </w:rPr>
        <w:t xml:space="preserve">The Scheme </w:t>
      </w:r>
      <w:r w:rsidR="00532D3C" w:rsidRPr="00532D3C">
        <w:rPr>
          <w:rFonts w:ascii="Arial" w:hAnsi="Arial" w:cs="Arial"/>
          <w:b/>
          <w:bCs/>
          <w:kern w:val="0"/>
          <w14:ligatures w14:val="none"/>
        </w:rPr>
        <w:t>r</w:t>
      </w:r>
      <w:r w:rsidRPr="00532D3C">
        <w:rPr>
          <w:rFonts w:ascii="Arial" w:hAnsi="Arial" w:cs="Arial"/>
          <w:b/>
          <w:bCs/>
          <w:kern w:val="0"/>
          <w14:ligatures w14:val="none"/>
        </w:rPr>
        <w:t xml:space="preserve">eview </w:t>
      </w:r>
      <w:r w:rsidR="00532D3C" w:rsidRPr="00532D3C">
        <w:rPr>
          <w:rFonts w:ascii="Arial" w:hAnsi="Arial" w:cs="Arial"/>
          <w:b/>
          <w:bCs/>
          <w:kern w:val="0"/>
          <w14:ligatures w14:val="none"/>
        </w:rPr>
        <w:t>p</w:t>
      </w:r>
      <w:r w:rsidRPr="00532D3C">
        <w:rPr>
          <w:rFonts w:ascii="Arial" w:hAnsi="Arial" w:cs="Arial"/>
          <w:b/>
          <w:bCs/>
          <w:kern w:val="0"/>
          <w14:ligatures w14:val="none"/>
        </w:rPr>
        <w:t xml:space="preserve">rocess </w:t>
      </w:r>
    </w:p>
    <w:p w14:paraId="4421D6FE" w14:textId="77777777" w:rsidR="006C7270" w:rsidRPr="00532D3C" w:rsidRDefault="006C7270" w:rsidP="00532D3C">
      <w:pPr>
        <w:tabs>
          <w:tab w:val="left" w:pos="11423"/>
        </w:tabs>
        <w:rPr>
          <w:rFonts w:ascii="Arial" w:hAnsi="Arial" w:cs="Arial"/>
          <w:kern w:val="0"/>
          <w14:ligatures w14:val="none"/>
        </w:rPr>
      </w:pPr>
      <w:r w:rsidRPr="00532D3C">
        <w:rPr>
          <w:rFonts w:ascii="Arial" w:hAnsi="Arial" w:cs="Arial"/>
          <w:kern w:val="0"/>
          <w14:ligatures w14:val="none"/>
        </w:rPr>
        <w:t xml:space="preserve">The first stage of the review involved Impress developing a series of proposals for change. Those changes addressed transparency requirements for publishers, eligibility criteria for membership, and issues arising from casework. The Board reviewed those changes and concluded that any final alterations should be informed by the Impress Standards Code Review and by feedback from a discussion paper sent to all regulated publishers. </w:t>
      </w:r>
    </w:p>
    <w:p w14:paraId="6141AC75" w14:textId="4A808764" w:rsidR="006C7270" w:rsidRPr="00532D3C" w:rsidRDefault="006C7270" w:rsidP="00532D3C">
      <w:pPr>
        <w:tabs>
          <w:tab w:val="left" w:pos="11423"/>
        </w:tabs>
        <w:rPr>
          <w:rFonts w:ascii="Arial" w:hAnsi="Arial" w:cs="Arial"/>
          <w:kern w:val="0"/>
          <w14:ligatures w14:val="none"/>
        </w:rPr>
      </w:pPr>
      <w:r w:rsidRPr="00532D3C">
        <w:rPr>
          <w:rFonts w:ascii="Arial" w:hAnsi="Arial" w:cs="Arial"/>
          <w:kern w:val="0"/>
          <w14:ligatures w14:val="none"/>
        </w:rPr>
        <w:t xml:space="preserve">A </w:t>
      </w:r>
      <w:r w:rsidR="00314EEC">
        <w:rPr>
          <w:rFonts w:ascii="Arial" w:hAnsi="Arial" w:cs="Arial"/>
          <w:kern w:val="0"/>
          <w14:ligatures w14:val="none"/>
        </w:rPr>
        <w:t xml:space="preserve">discussion </w:t>
      </w:r>
      <w:r w:rsidRPr="00532D3C">
        <w:rPr>
          <w:rFonts w:ascii="Arial" w:hAnsi="Arial" w:cs="Arial"/>
          <w:kern w:val="0"/>
          <w14:ligatures w14:val="none"/>
        </w:rPr>
        <w:t>paper outlining those changes accompanied by a member survey, was circulated to all regulated publishers. The intention behind this was to understand the practicality and cost effectiveness of the proposed changes before embarking on a consultation with the public and wider industry. Furthermore, Impress held a workshop attended by over thirty publishers to discuss said changes. The first draft of the Regulatory Scheme was recently approved by the Board and a public consultation on the changes commenced on 28 March 2023.</w:t>
      </w:r>
    </w:p>
    <w:p w14:paraId="2F81EAB5" w14:textId="1EB56FF2" w:rsidR="006C7270" w:rsidRPr="00532D3C" w:rsidRDefault="006C7270" w:rsidP="00532D3C">
      <w:pPr>
        <w:tabs>
          <w:tab w:val="left" w:pos="11423"/>
        </w:tabs>
        <w:rPr>
          <w:rFonts w:ascii="Arial" w:hAnsi="Arial" w:cs="Arial"/>
          <w:kern w:val="0"/>
          <w14:ligatures w14:val="none"/>
        </w:rPr>
      </w:pPr>
      <w:r w:rsidRPr="00532D3C">
        <w:rPr>
          <w:rFonts w:ascii="Arial" w:hAnsi="Arial" w:cs="Arial"/>
          <w:kern w:val="0"/>
          <w14:ligatures w14:val="none"/>
        </w:rPr>
        <w:t xml:space="preserve">The public consultation closed on 9 May 2023, responses were </w:t>
      </w:r>
      <w:r w:rsidR="00EF536C" w:rsidRPr="00532D3C">
        <w:rPr>
          <w:rFonts w:ascii="Arial" w:hAnsi="Arial" w:cs="Arial"/>
          <w:kern w:val="0"/>
          <w14:ligatures w14:val="none"/>
        </w:rPr>
        <w:t>analysed,</w:t>
      </w:r>
      <w:r w:rsidRPr="00532D3C">
        <w:rPr>
          <w:rFonts w:ascii="Arial" w:hAnsi="Arial" w:cs="Arial"/>
          <w:kern w:val="0"/>
          <w14:ligatures w14:val="none"/>
        </w:rPr>
        <w:t xml:space="preserve"> and the Regulatory Scheme changes</w:t>
      </w:r>
      <w:r w:rsidR="00314EEC">
        <w:rPr>
          <w:rFonts w:ascii="Arial" w:hAnsi="Arial" w:cs="Arial"/>
          <w:kern w:val="0"/>
          <w14:ligatures w14:val="none"/>
        </w:rPr>
        <w:t xml:space="preserve"> were finalised</w:t>
      </w:r>
      <w:r w:rsidRPr="00532D3C">
        <w:rPr>
          <w:rFonts w:ascii="Arial" w:hAnsi="Arial" w:cs="Arial"/>
          <w:kern w:val="0"/>
          <w14:ligatures w14:val="none"/>
        </w:rPr>
        <w:t xml:space="preserve">, which are detailed in the table </w:t>
      </w:r>
      <w:r w:rsidR="00314EEC">
        <w:rPr>
          <w:rFonts w:ascii="Arial" w:hAnsi="Arial" w:cs="Arial"/>
          <w:kern w:val="0"/>
          <w14:ligatures w14:val="none"/>
        </w:rPr>
        <w:t>above</w:t>
      </w:r>
      <w:r w:rsidRPr="00532D3C">
        <w:rPr>
          <w:rFonts w:ascii="Arial" w:hAnsi="Arial" w:cs="Arial"/>
          <w:kern w:val="0"/>
          <w14:ligatures w14:val="none"/>
        </w:rPr>
        <w:t xml:space="preserve">. With the Board’s approval, the revised Scheme will be implemented. </w:t>
      </w:r>
    </w:p>
    <w:p w14:paraId="47A99C01" w14:textId="364449D4" w:rsidR="004347E2" w:rsidRPr="00532D3C" w:rsidRDefault="00314EEC" w:rsidP="00532D3C">
      <w:pPr>
        <w:tabs>
          <w:tab w:val="left" w:pos="11423"/>
        </w:tabs>
        <w:rPr>
          <w:rFonts w:ascii="Arial" w:hAnsi="Arial" w:cs="Arial"/>
          <w:b/>
          <w:bCs/>
          <w:kern w:val="0"/>
          <w14:ligatures w14:val="none"/>
        </w:rPr>
      </w:pPr>
      <w:r w:rsidRPr="00314EEC">
        <w:rPr>
          <w:rFonts w:ascii="Arial" w:hAnsi="Arial" w:cs="Arial"/>
          <w:b/>
          <w:bCs/>
          <w:noProof/>
          <w:kern w:val="0"/>
          <w:lang w:eastAsia="en-GB"/>
          <w14:ligatures w14:val="none"/>
        </w:rPr>
        <w:lastRenderedPageBreak/>
        <mc:AlternateContent>
          <mc:Choice Requires="wps">
            <w:drawing>
              <wp:anchor distT="45720" distB="45720" distL="114300" distR="114300" simplePos="0" relativeHeight="251659264" behindDoc="0" locked="0" layoutInCell="1" allowOverlap="1" wp14:anchorId="61BFF554" wp14:editId="204D023F">
                <wp:simplePos x="0" y="0"/>
                <wp:positionH relativeFrom="margin">
                  <wp:align>right</wp:align>
                </wp:positionH>
                <wp:positionV relativeFrom="paragraph">
                  <wp:posOffset>1692275</wp:posOffset>
                </wp:positionV>
                <wp:extent cx="5704205" cy="6823710"/>
                <wp:effectExtent l="0" t="0" r="1079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6823881"/>
                        </a:xfrm>
                        <a:prstGeom prst="rect">
                          <a:avLst/>
                        </a:prstGeom>
                        <a:solidFill>
                          <a:srgbClr val="FFFFFF"/>
                        </a:solidFill>
                        <a:ln w="9525">
                          <a:solidFill>
                            <a:srgbClr val="000000"/>
                          </a:solidFill>
                          <a:miter lim="800000"/>
                          <a:headEnd/>
                          <a:tailEnd/>
                        </a:ln>
                      </wps:spPr>
                      <wps:txbx>
                        <w:txbxContent>
                          <w:p w14:paraId="74D1225A" w14:textId="77777777" w:rsidR="00314EEC" w:rsidRPr="00262286" w:rsidRDefault="00314EEC" w:rsidP="00314EEC">
                            <w:pPr>
                              <w:tabs>
                                <w:tab w:val="left" w:pos="11423"/>
                              </w:tabs>
                              <w:rPr>
                                <w:rFonts w:ascii="Arial" w:hAnsi="Arial" w:cs="Arial"/>
                                <w:b/>
                                <w:bCs/>
                                <w:kern w:val="0"/>
                                <w:sz w:val="21"/>
                                <w:szCs w:val="21"/>
                                <w14:ligatures w14:val="none"/>
                              </w:rPr>
                            </w:pPr>
                            <w:r w:rsidRPr="00262286">
                              <w:rPr>
                                <w:rFonts w:ascii="Arial" w:hAnsi="Arial" w:cs="Arial"/>
                                <w:b/>
                                <w:bCs/>
                                <w:kern w:val="0"/>
                                <w:sz w:val="21"/>
                                <w:szCs w:val="21"/>
                                <w14:ligatures w14:val="none"/>
                              </w:rPr>
                              <w:t xml:space="preserve">The Impress Regulatory Scheme public consultation </w:t>
                            </w:r>
                          </w:p>
                          <w:p w14:paraId="161FDCD2" w14:textId="7777777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Regulatory Scheme Consultation took place between 28 March and 9 May. Only one response was received, likely due to participating publishers having already had the opportunity to submit their feedback about the proposed changes to the Scheme in a previous Impress Member Survey. Additionally, the limited response may result from the new Scheme having a less significant impact on the public. On the other hand, the Scheme will have greater relevance for regulated publishers who will be required to undertake certain actions to comply with the new requirements under the Scheme.</w:t>
                            </w:r>
                          </w:p>
                          <w:p w14:paraId="5F671D28" w14:textId="7777777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sole respondent to the public consultation raised concerns with the new transparency requirement concerning the disclosure of who is responsible for published content. They questioned why publishing the name of a responsible person ‘made a difference’ if there is already an active contact address/email publicly listed. They conceded that it is important for Impress to know the responsible individual for the purposes of carrying out complaints but argued that there should not be a requirement for these details to be publicly displayed.</w:t>
                            </w:r>
                          </w:p>
                          <w:p w14:paraId="11D68291" w14:textId="7E6CA0D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Impress has clarified that the purpose of this proposal is to increase editorial transparency for the public and to help audiences critically evaluate their sources of news, particularly when considering that trust in news is currently at a historic low. Attributing articles for example or displaying a profile page for editorial team members can introduce a level of credibility and accountability. It can also be particularly beneficial where a publication has articles written by a wide variety of contributors. Impress acknowledges that some publishers may be hesitant to do this, as there are valid safety concerns to consider for example when attributing content, particularly in small communities, or for undercover and investigative work</w:t>
                            </w:r>
                            <w:r w:rsidRPr="00E14B8F">
                              <w:rPr>
                                <w:rFonts w:ascii="Arial" w:hAnsi="Arial" w:cs="Arial"/>
                                <w:kern w:val="0"/>
                                <w:sz w:val="21"/>
                                <w:szCs w:val="21"/>
                                <w14:ligatures w14:val="none"/>
                              </w:rPr>
                              <w:t>. Impress would therefore allow the use of pseudonyms for instance, so that this requirement can be adhered to. The listing of a registered company for example may also be sufficient, however the presumption would then be that all significant persons associated with that company are collectively responsible for the published content.</w:t>
                            </w:r>
                            <w:r w:rsidRPr="00262286">
                              <w:rPr>
                                <w:rFonts w:ascii="Arial" w:hAnsi="Arial" w:cs="Arial"/>
                                <w:kern w:val="0"/>
                                <w:sz w:val="21"/>
                                <w:szCs w:val="21"/>
                                <w14:ligatures w14:val="none"/>
                              </w:rPr>
                              <w:t xml:space="preserve"> </w:t>
                            </w:r>
                          </w:p>
                          <w:p w14:paraId="6D5BB1E4" w14:textId="2965CC6C"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 xml:space="preserve">Publishers will have the flexibility to determine how exactly they display who is publicly accountable for their published content. Therefore, considering this, as well as the importance in building trust with readers, it does not seem necessary to either remove or amend this new clause. However, we will provide detailed guidance in relation to the various </w:t>
                            </w:r>
                            <w:r w:rsidR="00683DE5" w:rsidRPr="00262286">
                              <w:rPr>
                                <w:rFonts w:ascii="Arial" w:hAnsi="Arial" w:cs="Arial"/>
                                <w:kern w:val="0"/>
                                <w:sz w:val="21"/>
                                <w:szCs w:val="21"/>
                                <w14:ligatures w14:val="none"/>
                              </w:rPr>
                              <w:t>approaches’</w:t>
                            </w:r>
                            <w:r w:rsidRPr="00262286">
                              <w:rPr>
                                <w:rFonts w:ascii="Arial" w:hAnsi="Arial" w:cs="Arial"/>
                                <w:kern w:val="0"/>
                                <w:sz w:val="21"/>
                                <w:szCs w:val="21"/>
                                <w14:ligatures w14:val="none"/>
                              </w:rPr>
                              <w:t xml:space="preserve"> publishers could take in relation to this clause. An accompanying guidance piece will be featured on the Impress members area of the website and shared with new publishers during the onboarding process for instance. </w:t>
                            </w:r>
                          </w:p>
                          <w:p w14:paraId="1E2C6CC7" w14:textId="6BC44DE9" w:rsidR="00314EEC" w:rsidRPr="00262286" w:rsidRDefault="00314EEC" w:rsidP="00262286">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respondent also suggested that Impress should issue ID letters/documents to publishers for proof of membership and to help build trust with the public when newsgathering. However, this is a separate matter from the Regulatory Scheme which will be addressed through service development in due course.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BFF554" id="_x0000_t202" coordsize="21600,21600" o:spt="202" path="m,l,21600r21600,l21600,xe">
                <v:stroke joinstyle="miter"/>
                <v:path gradientshapeok="t" o:connecttype="rect"/>
              </v:shapetype>
              <v:shape id="Text Box 2" o:spid="_x0000_s1026" type="#_x0000_t202" style="position:absolute;margin-left:397.95pt;margin-top:133.25pt;width:449.15pt;height:537.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">
                <v:textbox>
                  <w:txbxContent>
                    <w:p w14:paraId="74D1225A" w14:textId="77777777" w:rsidR="00314EEC" w:rsidRPr="00262286" w:rsidRDefault="00314EEC" w:rsidP="00314EEC">
                      <w:pPr>
                        <w:tabs>
                          <w:tab w:val="left" w:pos="11423"/>
                        </w:tabs>
                        <w:rPr>
                          <w:rFonts w:ascii="Arial" w:hAnsi="Arial" w:cs="Arial"/>
                          <w:b/>
                          <w:bCs/>
                          <w:kern w:val="0"/>
                          <w:sz w:val="21"/>
                          <w:szCs w:val="21"/>
                          <w14:ligatures w14:val="none"/>
                        </w:rPr>
                      </w:pPr>
                      <w:r w:rsidRPr="00262286">
                        <w:rPr>
                          <w:rFonts w:ascii="Arial" w:hAnsi="Arial" w:cs="Arial"/>
                          <w:b/>
                          <w:bCs/>
                          <w:kern w:val="0"/>
                          <w:sz w:val="21"/>
                          <w:szCs w:val="21"/>
                          <w14:ligatures w14:val="none"/>
                        </w:rPr>
                        <w:t xml:space="preserve">The Impress Regulatory Scheme public consultation </w:t>
                      </w:r>
                    </w:p>
                    <w:p w14:paraId="161FDCD2" w14:textId="7777777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Regulatory Scheme Consultation took place between 28 March and 9 May. Only one response was received, likely due to participating publishers having already had the opportunity to submit their feedback about the proposed changes to the Scheme in a previous Impress Member Survey. Additionally, the limited response may result from the new Scheme having a less significant impact on the public. On the other hand, the Scheme will have greater relevance for regulated publishers who will be required to undertake certain actions to comply with the new requirements under the Scheme.</w:t>
                      </w:r>
                    </w:p>
                    <w:p w14:paraId="5F671D28" w14:textId="7777777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sole respondent to the public consultation raised concerns with the new transparency requirement concerning the disclosure of who is responsible for published content. They questioned why publishing the name of a responsible person ‘made a difference’ if there is already an active contact address/email publicly listed. They conceded that it is important for Impress to know the responsible individual for the purposes of carrying out complaints but argued that there should not be a requirement for these details to be publicly displayed.</w:t>
                      </w:r>
                    </w:p>
                    <w:p w14:paraId="11D68291" w14:textId="7E6CA0D7"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Impress has clarified that the purpose of this proposal is to increase editorial transparency for the public and to help audiences critically evaluate their sources of news, particularly when considering that trust in news is currently at a historic low. Attributing articles for example or displaying a profile page for editorial team members can introduce a level of credibility and accountability. It can also be particularly beneficial where a publication has articles written by a wide variety of contributors. Impress acknowledges that some publishers may be hesitant to do this, as there are valid safety concerns to consider for example when attributing content, particularly in small communities, or for undercover and investigative work</w:t>
                      </w:r>
                      <w:r w:rsidRPr="00E14B8F">
                        <w:rPr>
                          <w:rFonts w:ascii="Arial" w:hAnsi="Arial" w:cs="Arial"/>
                          <w:kern w:val="0"/>
                          <w:sz w:val="21"/>
                          <w:szCs w:val="21"/>
                          <w14:ligatures w14:val="none"/>
                        </w:rPr>
                        <w:t>. Impress would therefore allow the use of pseudonyms for instance, so that this requirement can be adhered to. The listing of a registered company for example may also be sufficient, however the presumption would then be that all significant persons associated with that company are collectively responsible for the published content.</w:t>
                      </w:r>
                      <w:r w:rsidRPr="00262286">
                        <w:rPr>
                          <w:rFonts w:ascii="Arial" w:hAnsi="Arial" w:cs="Arial"/>
                          <w:kern w:val="0"/>
                          <w:sz w:val="21"/>
                          <w:szCs w:val="21"/>
                          <w14:ligatures w14:val="none"/>
                        </w:rPr>
                        <w:t xml:space="preserve"> </w:t>
                      </w:r>
                    </w:p>
                    <w:p w14:paraId="6D5BB1E4" w14:textId="2965CC6C" w:rsidR="00314EEC" w:rsidRPr="00262286" w:rsidRDefault="00314EEC" w:rsidP="00314EEC">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 xml:space="preserve">Publishers will have the flexibility to determine how exactly they display who is publicly accountable for their published content. Therefore, considering this, as well as the importance in building trust with readers, it does not seem necessary to either remove or amend this new clause. However, we will provide detailed guidance in relation to the various </w:t>
                      </w:r>
                      <w:r w:rsidR="00683DE5" w:rsidRPr="00262286">
                        <w:rPr>
                          <w:rFonts w:ascii="Arial" w:hAnsi="Arial" w:cs="Arial"/>
                          <w:kern w:val="0"/>
                          <w:sz w:val="21"/>
                          <w:szCs w:val="21"/>
                          <w14:ligatures w14:val="none"/>
                        </w:rPr>
                        <w:t>approaches’</w:t>
                      </w:r>
                      <w:r w:rsidRPr="00262286">
                        <w:rPr>
                          <w:rFonts w:ascii="Arial" w:hAnsi="Arial" w:cs="Arial"/>
                          <w:kern w:val="0"/>
                          <w:sz w:val="21"/>
                          <w:szCs w:val="21"/>
                          <w14:ligatures w14:val="none"/>
                        </w:rPr>
                        <w:t xml:space="preserve"> publishers could take in relation to this clause. An accompanying guidance piece will be featured on the Impress members area of the website and shared with new publishers during the onboarding process for instance. </w:t>
                      </w:r>
                    </w:p>
                    <w:p w14:paraId="1E2C6CC7" w14:textId="6BC44DE9" w:rsidR="00314EEC" w:rsidRPr="00262286" w:rsidRDefault="00314EEC" w:rsidP="00262286">
                      <w:pPr>
                        <w:tabs>
                          <w:tab w:val="left" w:pos="11423"/>
                        </w:tabs>
                        <w:rPr>
                          <w:rFonts w:ascii="Arial" w:hAnsi="Arial" w:cs="Arial"/>
                          <w:kern w:val="0"/>
                          <w:sz w:val="21"/>
                          <w:szCs w:val="21"/>
                          <w14:ligatures w14:val="none"/>
                        </w:rPr>
                      </w:pPr>
                      <w:r w:rsidRPr="00262286">
                        <w:rPr>
                          <w:rFonts w:ascii="Arial" w:hAnsi="Arial" w:cs="Arial"/>
                          <w:kern w:val="0"/>
                          <w:sz w:val="21"/>
                          <w:szCs w:val="21"/>
                          <w14:ligatures w14:val="none"/>
                        </w:rPr>
                        <w:t>The respondent also suggested that Impress should issue ID letters/documents to publishers for proof of membership and to help build trust with the public when newsgathering. However, this is a separate matter from the Regulatory Scheme which will be addressed through service development in due course.</w:t>
                      </w:r>
                    </w:p>
                  </w:txbxContent>
                </v:textbox>
                <w10:wrap type="square" anchorx="margin"/>
              </v:shape>
            </w:pict>
          </mc:Fallback>
        </mc:AlternateContent>
      </w:r>
      <w:r w:rsidR="006C7270" w:rsidRPr="00532D3C">
        <w:rPr>
          <w:rFonts w:ascii="Arial" w:hAnsi="Arial" w:cs="Arial"/>
          <w:kern w:val="0"/>
          <w14:ligatures w14:val="none"/>
        </w:rPr>
        <w:t>As part of the annual compliance returns process, participating publishers will be asked to confirm their adherence to any new requirements (i.e., changes 5, 6, 7, 8 and 12) and to disclose their official social media accounts in accordance with change 3. This will be done via the new online Annual Returns form accessed via the publisher Member’s Area on our website. Accompanying guidance will also be available to clarify the format of the general mission statement (change 6) along with the list of corrected articles (change 12), as well as providing further detail on Impress’ procedure for responding to urgent complaints (change 9).</w:t>
      </w:r>
      <w:r w:rsidR="004347E2" w:rsidRPr="00532D3C">
        <w:rPr>
          <w:rFonts w:ascii="Arial" w:hAnsi="Arial" w:cs="Arial"/>
          <w:b/>
          <w:bCs/>
          <w:kern w:val="0"/>
          <w14:ligatures w14:val="none"/>
        </w:rPr>
        <w:tab/>
      </w:r>
    </w:p>
    <w:p w14:paraId="3D981364" w14:textId="72836846" w:rsidR="00532D3C" w:rsidRPr="00532D3C" w:rsidRDefault="00532D3C" w:rsidP="00532D3C">
      <w:pPr>
        <w:tabs>
          <w:tab w:val="left" w:pos="11423"/>
        </w:tabs>
        <w:rPr>
          <w:rFonts w:ascii="Arial" w:hAnsi="Arial" w:cs="Arial"/>
          <w:b/>
          <w:bCs/>
          <w:kern w:val="0"/>
          <w14:ligatures w14:val="none"/>
        </w:rPr>
      </w:pPr>
    </w:p>
    <w:p w14:paraId="1814DA2B" w14:textId="2703EBC5" w:rsidR="00532D3C" w:rsidRPr="00532D3C" w:rsidRDefault="00532D3C" w:rsidP="00532D3C">
      <w:pPr>
        <w:tabs>
          <w:tab w:val="left" w:pos="11423"/>
        </w:tabs>
        <w:rPr>
          <w:rFonts w:ascii="Arial" w:hAnsi="Arial" w:cs="Arial"/>
          <w:b/>
          <w:bCs/>
          <w:kern w:val="0"/>
          <w14:ligatures w14:val="none"/>
        </w:rPr>
        <w:sectPr w:rsidR="00532D3C" w:rsidRPr="00532D3C" w:rsidSect="0072164A">
          <w:type w:val="continuous"/>
          <w:pgSz w:w="11906" w:h="16838"/>
          <w:pgMar w:top="1440" w:right="1440" w:bottom="1440" w:left="1440" w:header="708" w:footer="708" w:gutter="0"/>
          <w:cols w:space="708"/>
          <w:docGrid w:linePitch="360"/>
        </w:sectPr>
      </w:pPr>
    </w:p>
    <w:p w14:paraId="4F75FDA7" w14:textId="77777777" w:rsidR="00262286" w:rsidRDefault="006724F4" w:rsidP="006724F4">
      <w:pPr>
        <w:spacing w:after="0"/>
        <w:rPr>
          <w:rFonts w:ascii="Arial" w:eastAsia="Arial" w:hAnsi="Arial" w:cs="Arial"/>
          <w:b/>
          <w:color w:val="000000"/>
          <w:kern w:val="0"/>
          <w:sz w:val="28"/>
          <w:lang w:eastAsia="en-GB"/>
          <w14:ligatures w14:val="none"/>
        </w:rPr>
      </w:pPr>
      <w:r>
        <w:rPr>
          <w:rFonts w:ascii="Arial" w:eastAsia="Arial" w:hAnsi="Arial" w:cs="Arial"/>
          <w:b/>
          <w:color w:val="000000"/>
          <w:kern w:val="0"/>
          <w:sz w:val="28"/>
          <w:lang w:eastAsia="en-GB"/>
          <w14:ligatures w14:val="none"/>
        </w:rPr>
        <w:lastRenderedPageBreak/>
        <w:t xml:space="preserve">   </w:t>
      </w:r>
      <w:r w:rsidR="00262286">
        <w:rPr>
          <w:rFonts w:ascii="Arial" w:eastAsia="Arial" w:hAnsi="Arial" w:cs="Arial"/>
          <w:b/>
          <w:color w:val="000000"/>
          <w:kern w:val="0"/>
          <w:sz w:val="28"/>
          <w:lang w:eastAsia="en-GB"/>
          <w14:ligatures w14:val="none"/>
        </w:rPr>
        <w:t>APPENDIX 1</w:t>
      </w:r>
      <w:r>
        <w:rPr>
          <w:rFonts w:ascii="Arial" w:eastAsia="Arial" w:hAnsi="Arial" w:cs="Arial"/>
          <w:b/>
          <w:color w:val="000000"/>
          <w:kern w:val="0"/>
          <w:sz w:val="28"/>
          <w:lang w:eastAsia="en-GB"/>
          <w14:ligatures w14:val="none"/>
        </w:rPr>
        <w:t xml:space="preserve">  </w:t>
      </w:r>
    </w:p>
    <w:p w14:paraId="17A93FFC" w14:textId="36FAD2CE" w:rsidR="00262286" w:rsidRDefault="006724F4" w:rsidP="006724F4">
      <w:pPr>
        <w:spacing w:after="0"/>
        <w:rPr>
          <w:rFonts w:ascii="Arial" w:eastAsia="Arial" w:hAnsi="Arial" w:cs="Arial"/>
          <w:b/>
          <w:color w:val="000000"/>
          <w:kern w:val="0"/>
          <w:sz w:val="28"/>
          <w:lang w:eastAsia="en-GB"/>
          <w14:ligatures w14:val="none"/>
        </w:rPr>
      </w:pPr>
      <w:r>
        <w:rPr>
          <w:rFonts w:ascii="Arial" w:eastAsia="Arial" w:hAnsi="Arial" w:cs="Arial"/>
          <w:b/>
          <w:color w:val="000000"/>
          <w:kern w:val="0"/>
          <w:sz w:val="28"/>
          <w:lang w:eastAsia="en-GB"/>
          <w14:ligatures w14:val="none"/>
        </w:rPr>
        <w:t xml:space="preserve"> </w:t>
      </w:r>
    </w:p>
    <w:p w14:paraId="0E1757D2" w14:textId="55A50698" w:rsidR="00904403" w:rsidRPr="00262286" w:rsidRDefault="00904403" w:rsidP="006724F4">
      <w:pPr>
        <w:spacing w:after="0"/>
        <w:rPr>
          <w:rFonts w:ascii="Arial" w:eastAsia="Arial" w:hAnsi="Arial" w:cs="Arial"/>
          <w:b/>
          <w:color w:val="000000"/>
          <w:kern w:val="0"/>
          <w:sz w:val="28"/>
          <w:lang w:eastAsia="en-GB"/>
          <w14:ligatures w14:val="none"/>
        </w:rPr>
      </w:pPr>
      <w:r w:rsidRPr="00904403">
        <w:rPr>
          <w:rFonts w:ascii="Arial" w:eastAsia="Arial" w:hAnsi="Arial" w:cs="Arial"/>
          <w:b/>
          <w:color w:val="000000"/>
          <w:kern w:val="0"/>
          <w:sz w:val="28"/>
          <w:lang w:eastAsia="en-GB"/>
          <w14:ligatures w14:val="none"/>
        </w:rPr>
        <w:t>Impress: The Independent Monitor for the Press CIC</w:t>
      </w:r>
      <w:r w:rsidR="00262286">
        <w:rPr>
          <w:rFonts w:ascii="Arial" w:eastAsia="Arial" w:hAnsi="Arial" w:cs="Arial"/>
          <w:b/>
          <w:color w:val="000000"/>
          <w:kern w:val="0"/>
          <w:sz w:val="28"/>
          <w:lang w:eastAsia="en-GB"/>
          <w14:ligatures w14:val="none"/>
        </w:rPr>
        <w:t xml:space="preserve"> </w:t>
      </w:r>
      <w:r w:rsidRPr="00904403">
        <w:rPr>
          <w:rFonts w:ascii="Arial" w:eastAsia="Arial" w:hAnsi="Arial" w:cs="Arial"/>
          <w:b/>
          <w:color w:val="000000"/>
          <w:kern w:val="0"/>
          <w:sz w:val="28"/>
          <w:lang w:eastAsia="en-GB"/>
          <w14:ligatures w14:val="none"/>
        </w:rPr>
        <w:t xml:space="preserve">Regulatory Scheme  </w:t>
      </w:r>
    </w:p>
    <w:p w14:paraId="3090CE42" w14:textId="77777777" w:rsidR="00904403" w:rsidRPr="00904403" w:rsidRDefault="00904403" w:rsidP="00904403">
      <w:pPr>
        <w:spacing w:after="19"/>
        <w:ind w:left="874"/>
        <w:rPr>
          <w:rFonts w:ascii="Arial" w:eastAsia="Arial" w:hAnsi="Arial" w:cs="Arial"/>
          <w:color w:val="000000"/>
          <w:kern w:val="0"/>
          <w:sz w:val="24"/>
          <w:lang w:eastAsia="en-GB"/>
          <w14:ligatures w14:val="none"/>
        </w:rPr>
      </w:pPr>
      <w:r w:rsidRPr="00904403">
        <w:rPr>
          <w:rFonts w:ascii="Arial" w:eastAsia="Arial" w:hAnsi="Arial" w:cs="Arial"/>
          <w:b/>
          <w:color w:val="000000"/>
          <w:kern w:val="0"/>
          <w:sz w:val="24"/>
          <w:lang w:eastAsia="en-GB"/>
          <w14:ligatures w14:val="none"/>
        </w:rPr>
        <w:t xml:space="preserve"> </w:t>
      </w:r>
    </w:p>
    <w:p w14:paraId="059D2766" w14:textId="070D1736" w:rsidR="00A353E1" w:rsidRDefault="00904403" w:rsidP="17C906AA">
      <w:pPr>
        <w:spacing w:after="11" w:line="268" w:lineRule="auto"/>
        <w:ind w:left="478" w:hanging="10"/>
        <w:rPr>
          <w:rFonts w:ascii="Arial" w:eastAsia="Arial" w:hAnsi="Arial" w:cs="Arial"/>
          <w:color w:val="000000"/>
          <w:kern w:val="0"/>
          <w:sz w:val="24"/>
          <w:szCs w:val="24"/>
          <w:lang w:eastAsia="en-GB"/>
          <w14:ligatures w14:val="none"/>
        </w:rPr>
      </w:pPr>
      <w:r w:rsidRPr="17C906AA">
        <w:rPr>
          <w:rFonts w:ascii="Arial" w:eastAsia="Arial" w:hAnsi="Arial" w:cs="Arial"/>
          <w:i/>
          <w:iCs/>
          <w:color w:val="000000"/>
          <w:kern w:val="0"/>
          <w:sz w:val="24"/>
          <w:szCs w:val="24"/>
          <w:lang w:eastAsia="en-GB"/>
          <w14:ligatures w14:val="none"/>
        </w:rPr>
        <w:t xml:space="preserve">This scheme describes how Impress will exercise the regulatory functions and powers conferred on it under the Articles. The scheme </w:t>
      </w:r>
      <w:r w:rsidR="03652963" w:rsidRPr="17C906AA">
        <w:rPr>
          <w:rFonts w:ascii="Arial" w:eastAsia="Arial" w:hAnsi="Arial" w:cs="Arial"/>
          <w:i/>
          <w:iCs/>
          <w:color w:val="000000"/>
          <w:kern w:val="0"/>
          <w:sz w:val="24"/>
          <w:szCs w:val="24"/>
          <w:lang w:eastAsia="en-GB"/>
          <w14:ligatures w14:val="none"/>
        </w:rPr>
        <w:t>refers</w:t>
      </w:r>
      <w:r w:rsidRPr="17C906AA">
        <w:rPr>
          <w:rFonts w:ascii="Arial" w:eastAsia="Arial" w:hAnsi="Arial" w:cs="Arial"/>
          <w:i/>
          <w:iCs/>
          <w:color w:val="000000"/>
          <w:kern w:val="0"/>
          <w:sz w:val="24"/>
          <w:szCs w:val="24"/>
          <w:lang w:eastAsia="en-GB"/>
          <w14:ligatures w14:val="none"/>
        </w:rPr>
        <w:t xml:space="preserve"> to other documents and provisions such as the Impress Standards Code, the arbitration </w:t>
      </w:r>
      <w:r w:rsidR="04A1D3D6" w:rsidRPr="17C906AA">
        <w:rPr>
          <w:rFonts w:ascii="Arial" w:eastAsia="Arial" w:hAnsi="Arial" w:cs="Arial"/>
          <w:i/>
          <w:iCs/>
          <w:color w:val="000000"/>
          <w:kern w:val="0"/>
          <w:sz w:val="24"/>
          <w:szCs w:val="24"/>
          <w:lang w:eastAsia="en-GB"/>
          <w14:ligatures w14:val="none"/>
        </w:rPr>
        <w:t>scheme,</w:t>
      </w:r>
      <w:r w:rsidRPr="17C906AA">
        <w:rPr>
          <w:rFonts w:ascii="Arial" w:eastAsia="Arial" w:hAnsi="Arial" w:cs="Arial"/>
          <w:i/>
          <w:iCs/>
          <w:color w:val="000000"/>
          <w:kern w:val="0"/>
          <w:sz w:val="24"/>
          <w:szCs w:val="24"/>
          <w:lang w:eastAsia="en-GB"/>
          <w14:ligatures w14:val="none"/>
        </w:rPr>
        <w:t xml:space="preserve"> and the whistleblowing hotline. Impress may exercise its powers in response to complaints (including complaints that are withdrawn), or to information received via its whistleblowing hotline, or on its own initiative. The functions and powers may be exercised by officials or committees under a scheme of delegation, subject to the ultimate responsibility of the Impress board. </w:t>
      </w:r>
    </w:p>
    <w:p w14:paraId="0DFCADD6" w14:textId="78FD250E" w:rsidR="00904403" w:rsidRPr="00904403" w:rsidRDefault="00904403" w:rsidP="00A353E1">
      <w:pPr>
        <w:spacing w:after="11" w:line="268" w:lineRule="auto"/>
        <w:ind w:left="478" w:hanging="1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4B5A5C77" w14:textId="77777777" w:rsidR="00953CE1" w:rsidRDefault="00904403" w:rsidP="00953CE1">
      <w:pPr>
        <w:pStyle w:val="ListParagraph"/>
        <w:numPr>
          <w:ilvl w:val="0"/>
          <w:numId w:val="5"/>
        </w:numPr>
        <w:spacing w:after="19" w:line="271" w:lineRule="auto"/>
        <w:rPr>
          <w:rFonts w:ascii="Arial" w:eastAsia="Arial" w:hAnsi="Arial" w:cs="Arial"/>
          <w:b/>
          <w:bCs/>
          <w:color w:val="000000"/>
          <w:kern w:val="0"/>
          <w:sz w:val="24"/>
          <w:u w:val="single"/>
          <w:lang w:eastAsia="en-GB"/>
          <w14:ligatures w14:val="none"/>
        </w:rPr>
      </w:pPr>
      <w:r w:rsidRPr="007B5F39">
        <w:rPr>
          <w:rFonts w:ascii="Arial" w:eastAsia="Arial" w:hAnsi="Arial" w:cs="Arial"/>
          <w:b/>
          <w:bCs/>
          <w:color w:val="000000"/>
          <w:kern w:val="0"/>
          <w:sz w:val="24"/>
          <w:u w:val="single"/>
          <w:lang w:eastAsia="en-GB"/>
          <w14:ligatures w14:val="none"/>
        </w:rPr>
        <w:t>Eligibility Criteria</w:t>
      </w:r>
    </w:p>
    <w:p w14:paraId="0DF5D01B" w14:textId="77777777" w:rsidR="00953CE1" w:rsidRDefault="00953CE1" w:rsidP="00953CE1">
      <w:pPr>
        <w:pStyle w:val="ListParagraph"/>
        <w:spacing w:after="19" w:line="271" w:lineRule="auto"/>
        <w:ind w:left="360"/>
        <w:rPr>
          <w:rFonts w:ascii="Arial" w:eastAsia="Arial" w:hAnsi="Arial" w:cs="Arial"/>
          <w:b/>
          <w:bCs/>
          <w:color w:val="000000"/>
          <w:kern w:val="0"/>
          <w:sz w:val="24"/>
          <w:lang w:eastAsia="en-GB"/>
          <w14:ligatures w14:val="none"/>
        </w:rPr>
      </w:pPr>
    </w:p>
    <w:p w14:paraId="4A860B1A" w14:textId="436CDDB8" w:rsidR="00904403" w:rsidRPr="00953CE1" w:rsidRDefault="00904403" w:rsidP="00953CE1">
      <w:pPr>
        <w:pStyle w:val="ListParagraph"/>
        <w:numPr>
          <w:ilvl w:val="1"/>
          <w:numId w:val="5"/>
        </w:numPr>
        <w:spacing w:after="19" w:line="271" w:lineRule="auto"/>
        <w:rPr>
          <w:rFonts w:ascii="Arial" w:eastAsia="Arial" w:hAnsi="Arial" w:cs="Arial"/>
          <w:b/>
          <w:bCs/>
          <w:color w:val="000000"/>
          <w:kern w:val="0"/>
          <w:sz w:val="24"/>
          <w:u w:val="single"/>
          <w:lang w:eastAsia="en-GB"/>
          <w14:ligatures w14:val="none"/>
        </w:rPr>
      </w:pPr>
      <w:r w:rsidRPr="00953CE1">
        <w:rPr>
          <w:rFonts w:ascii="Arial" w:eastAsia="Arial" w:hAnsi="Arial" w:cs="Arial"/>
          <w:b/>
          <w:bCs/>
          <w:color w:val="000000"/>
          <w:kern w:val="0"/>
          <w:sz w:val="24"/>
          <w:lang w:eastAsia="en-GB"/>
          <w14:ligatures w14:val="none"/>
        </w:rPr>
        <w:t>To become an Impress regulated member, a publisher must:</w:t>
      </w:r>
    </w:p>
    <w:p w14:paraId="1364C0D6" w14:textId="517744A0" w:rsidR="00904403" w:rsidRPr="00904403" w:rsidRDefault="00904403" w:rsidP="00904403">
      <w:pPr>
        <w:numPr>
          <w:ilvl w:val="0"/>
          <w:numId w:val="6"/>
        </w:numPr>
        <w:spacing w:after="19" w:line="271" w:lineRule="auto"/>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Be an individual or organisation that is legally liable for the newsgathering activities and material that it </w:t>
      </w:r>
      <w:r w:rsidR="00EF536C" w:rsidRPr="00904403">
        <w:rPr>
          <w:rFonts w:ascii="Arial" w:eastAsia="Arial" w:hAnsi="Arial" w:cs="Arial"/>
          <w:b/>
          <w:bCs/>
          <w:color w:val="000000"/>
          <w:kern w:val="0"/>
          <w:sz w:val="24"/>
          <w:lang w:eastAsia="en-GB"/>
          <w14:ligatures w14:val="none"/>
        </w:rPr>
        <w:t>publishes.</w:t>
      </w:r>
    </w:p>
    <w:p w14:paraId="1B4683CC" w14:textId="4066D3DB" w:rsidR="00904403" w:rsidRPr="00904403" w:rsidRDefault="00904403" w:rsidP="00904403">
      <w:pPr>
        <w:numPr>
          <w:ilvl w:val="0"/>
          <w:numId w:val="6"/>
        </w:numPr>
        <w:spacing w:after="19" w:line="271" w:lineRule="auto"/>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Be owned and controlled by fit and proper </w:t>
      </w:r>
      <w:r w:rsidR="00EF536C" w:rsidRPr="00904403">
        <w:rPr>
          <w:rFonts w:ascii="Arial" w:eastAsia="Arial" w:hAnsi="Arial" w:cs="Arial"/>
          <w:b/>
          <w:bCs/>
          <w:color w:val="000000"/>
          <w:kern w:val="0"/>
          <w:sz w:val="24"/>
          <w:lang w:eastAsia="en-GB"/>
          <w14:ligatures w14:val="none"/>
        </w:rPr>
        <w:t>persons.</w:t>
      </w:r>
    </w:p>
    <w:p w14:paraId="7B3AE978" w14:textId="25AE4726" w:rsidR="00904403" w:rsidRPr="00904403" w:rsidRDefault="00904403" w:rsidP="17C906AA">
      <w:pPr>
        <w:numPr>
          <w:ilvl w:val="0"/>
          <w:numId w:val="6"/>
        </w:numPr>
        <w:spacing w:after="19" w:line="271" w:lineRule="auto"/>
        <w:contextualSpacing/>
        <w:rPr>
          <w:rFonts w:ascii="Arial" w:eastAsia="Arial" w:hAnsi="Arial" w:cs="Arial"/>
          <w:b/>
          <w:bCs/>
          <w:color w:val="000000"/>
          <w:kern w:val="0"/>
          <w:sz w:val="24"/>
          <w:szCs w:val="24"/>
          <w:lang w:eastAsia="en-GB"/>
          <w14:ligatures w14:val="none"/>
        </w:rPr>
      </w:pPr>
      <w:r w:rsidRPr="17C906AA">
        <w:rPr>
          <w:rFonts w:ascii="Arial" w:eastAsia="Arial" w:hAnsi="Arial" w:cs="Arial"/>
          <w:b/>
          <w:bCs/>
          <w:color w:val="000000"/>
          <w:kern w:val="0"/>
          <w:sz w:val="24"/>
          <w:szCs w:val="24"/>
          <w:lang w:eastAsia="en-GB"/>
          <w14:ligatures w14:val="none"/>
        </w:rPr>
        <w:t xml:space="preserve">Publish news-related material either in the UK, the Channel </w:t>
      </w:r>
      <w:r w:rsidR="25A84624" w:rsidRPr="17C906AA">
        <w:rPr>
          <w:rFonts w:ascii="Arial" w:eastAsia="Arial" w:hAnsi="Arial" w:cs="Arial"/>
          <w:b/>
          <w:bCs/>
          <w:color w:val="000000"/>
          <w:kern w:val="0"/>
          <w:sz w:val="24"/>
          <w:szCs w:val="24"/>
          <w:lang w:eastAsia="en-GB"/>
          <w14:ligatures w14:val="none"/>
        </w:rPr>
        <w:t>Islands,</w:t>
      </w:r>
      <w:r w:rsidRPr="17C906AA">
        <w:rPr>
          <w:rFonts w:ascii="Arial" w:eastAsia="Arial" w:hAnsi="Arial" w:cs="Arial"/>
          <w:b/>
          <w:bCs/>
          <w:color w:val="000000"/>
          <w:kern w:val="0"/>
          <w:sz w:val="24"/>
          <w:szCs w:val="24"/>
          <w:lang w:eastAsia="en-GB"/>
          <w14:ligatures w14:val="none"/>
        </w:rPr>
        <w:t xml:space="preserve"> or the Isle of Man, or internationally in the English </w:t>
      </w:r>
      <w:r w:rsidR="00EF536C" w:rsidRPr="17C906AA">
        <w:rPr>
          <w:rFonts w:ascii="Arial" w:eastAsia="Arial" w:hAnsi="Arial" w:cs="Arial"/>
          <w:b/>
          <w:bCs/>
          <w:color w:val="000000"/>
          <w:kern w:val="0"/>
          <w:sz w:val="24"/>
          <w:szCs w:val="24"/>
          <w:lang w:eastAsia="en-GB"/>
          <w14:ligatures w14:val="none"/>
        </w:rPr>
        <w:t>language.</w:t>
      </w:r>
    </w:p>
    <w:p w14:paraId="1E1BA1EC" w14:textId="4253EB4E" w:rsidR="00904403" w:rsidRPr="00904403" w:rsidRDefault="00904403" w:rsidP="00904403">
      <w:pPr>
        <w:numPr>
          <w:ilvl w:val="0"/>
          <w:numId w:val="6"/>
        </w:numPr>
        <w:spacing w:after="19" w:line="271" w:lineRule="auto"/>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Publish under a system of editorial </w:t>
      </w:r>
      <w:r w:rsidR="00EF536C" w:rsidRPr="00904403">
        <w:rPr>
          <w:rFonts w:ascii="Arial" w:eastAsia="Arial" w:hAnsi="Arial" w:cs="Arial"/>
          <w:b/>
          <w:bCs/>
          <w:color w:val="000000"/>
          <w:kern w:val="0"/>
          <w:sz w:val="24"/>
          <w:lang w:eastAsia="en-GB"/>
          <w14:ligatures w14:val="none"/>
        </w:rPr>
        <w:t>control.</w:t>
      </w:r>
    </w:p>
    <w:p w14:paraId="251FA1FE" w14:textId="77777777" w:rsidR="00904403" w:rsidRPr="00904403" w:rsidRDefault="00904403" w:rsidP="00904403">
      <w:pPr>
        <w:numPr>
          <w:ilvl w:val="0"/>
          <w:numId w:val="6"/>
        </w:numPr>
        <w:spacing w:after="19" w:line="271" w:lineRule="auto"/>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Publish news-related material on a regular basis and in compliance with the requirements of the Impress Standards Code</w:t>
      </w:r>
    </w:p>
    <w:p w14:paraId="49965D26" w14:textId="77777777" w:rsidR="00904403" w:rsidRPr="00904403" w:rsidRDefault="00904403" w:rsidP="00904403">
      <w:pPr>
        <w:numPr>
          <w:ilvl w:val="0"/>
          <w:numId w:val="6"/>
        </w:numPr>
        <w:spacing w:after="19" w:line="271" w:lineRule="auto"/>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Agree to comply with the terms and conditions of the Regulatory Scheme</w:t>
      </w:r>
    </w:p>
    <w:p w14:paraId="28804669" w14:textId="77777777" w:rsidR="00904403" w:rsidRDefault="00904403" w:rsidP="00904403">
      <w:pPr>
        <w:spacing w:after="19"/>
        <w:ind w:left="1306"/>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3C5F4CEF" w14:textId="77777777" w:rsidR="00C510A9" w:rsidRPr="00904403" w:rsidRDefault="00C510A9" w:rsidP="00904403">
      <w:pPr>
        <w:spacing w:after="19"/>
        <w:ind w:left="1306"/>
        <w:rPr>
          <w:rFonts w:ascii="Arial" w:eastAsia="Arial" w:hAnsi="Arial" w:cs="Arial"/>
          <w:color w:val="000000"/>
          <w:kern w:val="0"/>
          <w:sz w:val="24"/>
          <w:lang w:eastAsia="en-GB"/>
          <w14:ligatures w14:val="none"/>
        </w:rPr>
      </w:pPr>
    </w:p>
    <w:p w14:paraId="0714C55B" w14:textId="77777777" w:rsidR="001D35B7" w:rsidRPr="001D35B7" w:rsidRDefault="00904403" w:rsidP="001D35B7">
      <w:pPr>
        <w:pStyle w:val="ListParagraph"/>
        <w:keepNext/>
        <w:keepLines/>
        <w:numPr>
          <w:ilvl w:val="0"/>
          <w:numId w:val="5"/>
        </w:numPr>
        <w:spacing w:after="20"/>
        <w:outlineLvl w:val="0"/>
        <w:rPr>
          <w:rFonts w:ascii="Arial" w:eastAsia="Arial" w:hAnsi="Arial" w:cs="Arial"/>
          <w:b/>
          <w:color w:val="000000"/>
          <w:kern w:val="0"/>
          <w:sz w:val="24"/>
          <w:u w:val="single" w:color="000000"/>
          <w:lang w:eastAsia="en-GB"/>
          <w14:ligatures w14:val="none"/>
        </w:rPr>
      </w:pPr>
      <w:r w:rsidRPr="001D35B7">
        <w:rPr>
          <w:rFonts w:ascii="Arial" w:eastAsia="Arial" w:hAnsi="Arial" w:cs="Arial"/>
          <w:b/>
          <w:color w:val="000000"/>
          <w:kern w:val="0"/>
          <w:sz w:val="24"/>
          <w:u w:val="single" w:color="000000"/>
          <w:lang w:eastAsia="en-GB"/>
          <w14:ligatures w14:val="none"/>
        </w:rPr>
        <w:t>The Code</w:t>
      </w:r>
      <w:r w:rsidRPr="001D35B7">
        <w:rPr>
          <w:rFonts w:ascii="Arial" w:eastAsia="Arial" w:hAnsi="Arial" w:cs="Arial"/>
          <w:b/>
          <w:color w:val="000000"/>
          <w:kern w:val="0"/>
          <w:sz w:val="24"/>
          <w:u w:color="000000"/>
          <w:lang w:eastAsia="en-GB"/>
          <w14:ligatures w14:val="none"/>
        </w:rPr>
        <w:t xml:space="preserve"> </w:t>
      </w:r>
    </w:p>
    <w:p w14:paraId="3D5E571F" w14:textId="77777777" w:rsidR="001D35B7" w:rsidRDefault="001D35B7" w:rsidP="001D35B7">
      <w:pPr>
        <w:pStyle w:val="ListParagraph"/>
        <w:keepNext/>
        <w:keepLines/>
        <w:spacing w:after="20"/>
        <w:ind w:left="360"/>
        <w:outlineLvl w:val="0"/>
        <w:rPr>
          <w:rFonts w:ascii="Arial" w:eastAsia="Arial" w:hAnsi="Arial" w:cs="Arial"/>
          <w:b/>
          <w:color w:val="000000"/>
          <w:kern w:val="0"/>
          <w:sz w:val="24"/>
          <w:u w:color="000000"/>
          <w:lang w:eastAsia="en-GB"/>
          <w14:ligatures w14:val="none"/>
        </w:rPr>
      </w:pPr>
    </w:p>
    <w:p w14:paraId="04B899B0" w14:textId="099AD722" w:rsidR="008725D3" w:rsidRPr="00565925" w:rsidRDefault="00904403" w:rsidP="17C906AA">
      <w:pPr>
        <w:pStyle w:val="ListParagraph"/>
        <w:keepNext/>
        <w:keepLines/>
        <w:numPr>
          <w:ilvl w:val="1"/>
          <w:numId w:val="5"/>
        </w:numPr>
        <w:spacing w:after="20"/>
        <w:outlineLvl w:val="0"/>
        <w:rPr>
          <w:rFonts w:ascii="Arial" w:eastAsia="Arial" w:hAnsi="Arial" w:cs="Arial"/>
          <w:b/>
          <w:bCs/>
          <w:color w:val="000000"/>
          <w:kern w:val="0"/>
          <w:sz w:val="24"/>
          <w:szCs w:val="24"/>
          <w:u w:val="single" w:color="000000"/>
          <w:lang w:eastAsia="en-GB"/>
          <w14:ligatures w14:val="none"/>
        </w:rPr>
      </w:pPr>
      <w:r w:rsidRPr="17C906AA">
        <w:rPr>
          <w:rFonts w:ascii="Arial" w:eastAsia="Arial" w:hAnsi="Arial" w:cs="Arial"/>
          <w:color w:val="000000"/>
          <w:kern w:val="0"/>
          <w:sz w:val="24"/>
          <w:szCs w:val="24"/>
          <w:lang w:eastAsia="en-GB"/>
          <w14:ligatures w14:val="none"/>
        </w:rPr>
        <w:t xml:space="preserve">Impress requires publishers to uphold and adhere to the Impress Standards Code (‘The Code’). </w:t>
      </w:r>
      <w:r w:rsidRPr="17C906AA">
        <w:rPr>
          <w:rFonts w:ascii="Arial" w:eastAsia="Arial" w:hAnsi="Arial" w:cs="Arial"/>
          <w:b/>
          <w:bCs/>
          <w:color w:val="000000"/>
          <w:kern w:val="0"/>
          <w:sz w:val="24"/>
          <w:szCs w:val="24"/>
          <w:lang w:eastAsia="en-GB"/>
          <w14:ligatures w14:val="none"/>
        </w:rPr>
        <w:t>The Code applies to all newsgathering activities and published content for which members are responsible regardless of the medium or platform of publication</w:t>
      </w:r>
      <w:r w:rsidR="5439154D" w:rsidRPr="17C906AA">
        <w:rPr>
          <w:rFonts w:ascii="Arial" w:eastAsia="Arial" w:hAnsi="Arial" w:cs="Arial"/>
          <w:b/>
          <w:bCs/>
          <w:color w:val="000000"/>
          <w:kern w:val="0"/>
          <w:sz w:val="24"/>
          <w:szCs w:val="24"/>
          <w:lang w:eastAsia="en-GB"/>
          <w14:ligatures w14:val="none"/>
        </w:rPr>
        <w:t xml:space="preserve">. </w:t>
      </w:r>
    </w:p>
    <w:p w14:paraId="4EACA467" w14:textId="77777777" w:rsidR="00565925" w:rsidRPr="008725D3" w:rsidRDefault="00565925" w:rsidP="00565925">
      <w:pPr>
        <w:pStyle w:val="ListParagraph"/>
        <w:keepNext/>
        <w:keepLines/>
        <w:spacing w:after="20"/>
        <w:ind w:left="1004"/>
        <w:outlineLvl w:val="0"/>
        <w:rPr>
          <w:rFonts w:ascii="Arial" w:eastAsia="Arial" w:hAnsi="Arial" w:cs="Arial"/>
          <w:b/>
          <w:color w:val="000000"/>
          <w:kern w:val="0"/>
          <w:sz w:val="24"/>
          <w:u w:val="single" w:color="000000"/>
          <w:lang w:eastAsia="en-GB"/>
          <w14:ligatures w14:val="none"/>
        </w:rPr>
      </w:pPr>
    </w:p>
    <w:p w14:paraId="034A6092" w14:textId="77777777" w:rsidR="00565925" w:rsidRPr="00565925" w:rsidRDefault="00904403" w:rsidP="00565925">
      <w:pPr>
        <w:pStyle w:val="ListParagraph"/>
        <w:keepNext/>
        <w:keepLines/>
        <w:numPr>
          <w:ilvl w:val="1"/>
          <w:numId w:val="5"/>
        </w:numPr>
        <w:spacing w:after="20"/>
        <w:outlineLvl w:val="0"/>
        <w:rPr>
          <w:rFonts w:ascii="Arial" w:eastAsia="Arial" w:hAnsi="Arial" w:cs="Arial"/>
          <w:b/>
          <w:color w:val="000000"/>
          <w:kern w:val="0"/>
          <w:sz w:val="24"/>
          <w:u w:val="single" w:color="000000"/>
          <w:lang w:eastAsia="en-GB"/>
          <w14:ligatures w14:val="none"/>
        </w:rPr>
      </w:pPr>
      <w:r w:rsidRPr="008725D3">
        <w:rPr>
          <w:rFonts w:ascii="Arial" w:eastAsia="Arial" w:hAnsi="Arial" w:cs="Arial"/>
          <w:b/>
          <w:bCs/>
          <w:color w:val="000000"/>
          <w:kern w:val="0"/>
          <w:sz w:val="24"/>
          <w:lang w:eastAsia="en-GB"/>
          <w14:ligatures w14:val="none"/>
        </w:rPr>
        <w:t xml:space="preserve">The Code applies to the official social media accounts of publishers. It does not apply to the social media accounts of individual editors, journalists, or contributors, where those accounts are entirely separate from the publisher’s official account and are not under the editorial control of a publisher. </w:t>
      </w:r>
    </w:p>
    <w:p w14:paraId="492F526E" w14:textId="77777777" w:rsidR="00C510A9" w:rsidRPr="00C510A9" w:rsidRDefault="00C510A9" w:rsidP="00C510A9">
      <w:pPr>
        <w:rPr>
          <w:rFonts w:ascii="Arial" w:eastAsia="Arial" w:hAnsi="Arial" w:cs="Arial"/>
          <w:color w:val="000000"/>
          <w:kern w:val="0"/>
          <w:sz w:val="24"/>
          <w:lang w:eastAsia="en-GB"/>
          <w14:ligatures w14:val="none"/>
        </w:rPr>
      </w:pPr>
    </w:p>
    <w:p w14:paraId="1A47654A" w14:textId="78E21C73" w:rsidR="00565925" w:rsidRPr="00565925" w:rsidRDefault="00904403" w:rsidP="00565925">
      <w:pPr>
        <w:pStyle w:val="ListParagraph"/>
        <w:keepNext/>
        <w:keepLines/>
        <w:numPr>
          <w:ilvl w:val="1"/>
          <w:numId w:val="5"/>
        </w:numPr>
        <w:spacing w:after="20"/>
        <w:outlineLvl w:val="0"/>
        <w:rPr>
          <w:rFonts w:ascii="Arial" w:eastAsia="Arial" w:hAnsi="Arial" w:cs="Arial"/>
          <w:b/>
          <w:color w:val="000000"/>
          <w:kern w:val="0"/>
          <w:sz w:val="24"/>
          <w:u w:val="single" w:color="000000"/>
          <w:lang w:eastAsia="en-GB"/>
          <w14:ligatures w14:val="none"/>
        </w:rPr>
      </w:pPr>
      <w:r w:rsidRPr="00565925">
        <w:rPr>
          <w:rFonts w:ascii="Arial" w:eastAsia="Arial" w:hAnsi="Arial" w:cs="Arial"/>
          <w:color w:val="000000"/>
          <w:kern w:val="0"/>
          <w:sz w:val="24"/>
          <w:lang w:eastAsia="en-GB"/>
          <w14:ligatures w14:val="none"/>
        </w:rPr>
        <w:lastRenderedPageBreak/>
        <w:t xml:space="preserve">Publishers may include additional requirements in their own editorial guidelines. However, Impress will only accept complaints that engage the Code. </w:t>
      </w:r>
      <w:r w:rsidRPr="00565925">
        <w:rPr>
          <w:rFonts w:ascii="Arial" w:eastAsia="Arial" w:hAnsi="Arial" w:cs="Arial"/>
          <w:b/>
          <w:bCs/>
          <w:color w:val="000000"/>
          <w:kern w:val="0"/>
          <w:sz w:val="24"/>
          <w:lang w:eastAsia="en-GB"/>
          <w14:ligatures w14:val="none"/>
        </w:rPr>
        <w:t xml:space="preserve">All complaints are dealt with on their own merits and are considered on a case-by-case basis. The Guidance to the Code is general and does not anticipate the facts of specific complaints. It does provide some illustrative examples of conduct that may breach the Code. Publishers should understand that nothing within the guidance prejudges the outcome of any investigation </w:t>
      </w:r>
      <w:r w:rsidR="00A364BD" w:rsidRPr="00565925">
        <w:rPr>
          <w:rFonts w:ascii="Arial" w:eastAsia="Arial" w:hAnsi="Arial" w:cs="Arial"/>
          <w:b/>
          <w:bCs/>
          <w:color w:val="000000"/>
          <w:kern w:val="0"/>
          <w:sz w:val="24"/>
          <w:lang w:eastAsia="en-GB"/>
          <w14:ligatures w14:val="none"/>
        </w:rPr>
        <w:t>conducted</w:t>
      </w:r>
      <w:r w:rsidRPr="00565925">
        <w:rPr>
          <w:rFonts w:ascii="Arial" w:eastAsia="Arial" w:hAnsi="Arial" w:cs="Arial"/>
          <w:b/>
          <w:bCs/>
          <w:color w:val="000000"/>
          <w:kern w:val="0"/>
          <w:sz w:val="24"/>
          <w:lang w:eastAsia="en-GB"/>
          <w14:ligatures w14:val="none"/>
        </w:rPr>
        <w:t xml:space="preserve"> by Impress.</w:t>
      </w:r>
    </w:p>
    <w:p w14:paraId="400575AA" w14:textId="77777777" w:rsidR="00565925" w:rsidRPr="00565925" w:rsidRDefault="00565925" w:rsidP="00565925">
      <w:pPr>
        <w:pStyle w:val="ListParagraph"/>
        <w:rPr>
          <w:rFonts w:ascii="Arial" w:eastAsia="Arial" w:hAnsi="Arial" w:cs="Arial"/>
          <w:b/>
          <w:bCs/>
          <w:color w:val="000000"/>
          <w:kern w:val="0"/>
          <w:sz w:val="24"/>
          <w:lang w:eastAsia="en-GB"/>
          <w14:ligatures w14:val="none"/>
        </w:rPr>
      </w:pPr>
    </w:p>
    <w:p w14:paraId="3098A177" w14:textId="50052804" w:rsidR="00904403" w:rsidRPr="00565925" w:rsidRDefault="00904403" w:rsidP="00565925">
      <w:pPr>
        <w:pStyle w:val="ListParagraph"/>
        <w:keepNext/>
        <w:keepLines/>
        <w:numPr>
          <w:ilvl w:val="1"/>
          <w:numId w:val="5"/>
        </w:numPr>
        <w:spacing w:after="20"/>
        <w:outlineLvl w:val="0"/>
        <w:rPr>
          <w:rFonts w:ascii="Arial" w:eastAsia="Arial" w:hAnsi="Arial" w:cs="Arial"/>
          <w:b/>
          <w:color w:val="000000"/>
          <w:kern w:val="0"/>
          <w:sz w:val="24"/>
          <w:u w:val="single" w:color="000000"/>
          <w:lang w:eastAsia="en-GB"/>
          <w14:ligatures w14:val="none"/>
        </w:rPr>
      </w:pPr>
      <w:r w:rsidRPr="00565925">
        <w:rPr>
          <w:rFonts w:ascii="Arial" w:eastAsia="Arial" w:hAnsi="Arial" w:cs="Arial"/>
          <w:b/>
          <w:bCs/>
          <w:color w:val="000000"/>
          <w:kern w:val="0"/>
          <w:sz w:val="24"/>
          <w:lang w:eastAsia="en-GB"/>
          <w14:ligatures w14:val="none"/>
        </w:rPr>
        <w:t xml:space="preserve">If a publisher receives a complaint about user-generated content that is featured on its platform, they should assess the content at the earliest opportunity for illegal, extreme, </w:t>
      </w:r>
      <w:r w:rsidR="002E39D1">
        <w:rPr>
          <w:rFonts w:ascii="Arial" w:eastAsia="Arial" w:hAnsi="Arial" w:cs="Arial"/>
          <w:b/>
          <w:bCs/>
          <w:color w:val="000000"/>
          <w:kern w:val="0"/>
          <w:sz w:val="24"/>
          <w:lang w:eastAsia="en-GB"/>
          <w14:ligatures w14:val="none"/>
        </w:rPr>
        <w:t xml:space="preserve">or </w:t>
      </w:r>
      <w:r w:rsidRPr="00565925">
        <w:rPr>
          <w:rFonts w:ascii="Arial" w:eastAsia="Arial" w:hAnsi="Arial" w:cs="Arial"/>
          <w:b/>
          <w:bCs/>
          <w:color w:val="000000"/>
          <w:kern w:val="0"/>
          <w:sz w:val="24"/>
          <w:lang w:eastAsia="en-GB"/>
          <w14:ligatures w14:val="none"/>
        </w:rPr>
        <w:t xml:space="preserve">harmful content or if it otherwise breaches the Code. If necessary, it should be moderated and removed. If the publisher does not take further action, Impress may investigate whether the content, </w:t>
      </w:r>
      <w:r w:rsidR="00D84A93">
        <w:rPr>
          <w:rFonts w:ascii="Arial" w:eastAsia="Arial" w:hAnsi="Arial" w:cs="Arial"/>
          <w:b/>
          <w:bCs/>
          <w:color w:val="000000"/>
          <w:kern w:val="0"/>
          <w:sz w:val="24"/>
          <w:lang w:eastAsia="en-GB"/>
          <w14:ligatures w14:val="none"/>
        </w:rPr>
        <w:t>or</w:t>
      </w:r>
      <w:r w:rsidRPr="00565925">
        <w:rPr>
          <w:rFonts w:ascii="Arial" w:eastAsia="Arial" w:hAnsi="Arial" w:cs="Arial"/>
          <w:b/>
          <w:bCs/>
          <w:color w:val="000000"/>
          <w:kern w:val="0"/>
          <w:sz w:val="24"/>
          <w:lang w:eastAsia="en-GB"/>
          <w14:ligatures w14:val="none"/>
        </w:rPr>
        <w:t xml:space="preserve"> the publisher’s response to a complaint about it, breaches the Code.</w:t>
      </w:r>
    </w:p>
    <w:p w14:paraId="6A772D6A" w14:textId="77777777" w:rsid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3128123A" w14:textId="77777777" w:rsidR="00C510A9" w:rsidRPr="00904403" w:rsidRDefault="00C510A9" w:rsidP="00904403">
      <w:pPr>
        <w:spacing w:after="19"/>
        <w:ind w:left="514"/>
        <w:rPr>
          <w:rFonts w:ascii="Arial" w:eastAsia="Arial" w:hAnsi="Arial" w:cs="Arial"/>
          <w:color w:val="000000"/>
          <w:kern w:val="0"/>
          <w:sz w:val="24"/>
          <w:lang w:eastAsia="en-GB"/>
          <w14:ligatures w14:val="none"/>
        </w:rPr>
      </w:pPr>
    </w:p>
    <w:p w14:paraId="6550E309" w14:textId="44D0A051" w:rsidR="00904403" w:rsidRPr="00565925" w:rsidRDefault="00904403" w:rsidP="00565925">
      <w:pPr>
        <w:pStyle w:val="ListParagraph"/>
        <w:numPr>
          <w:ilvl w:val="0"/>
          <w:numId w:val="5"/>
        </w:numPr>
        <w:spacing w:after="19"/>
        <w:rPr>
          <w:rFonts w:ascii="Arial" w:eastAsia="Arial" w:hAnsi="Arial" w:cs="Arial"/>
          <w:color w:val="000000"/>
          <w:kern w:val="0"/>
          <w:sz w:val="24"/>
          <w:lang w:eastAsia="en-GB"/>
          <w14:ligatures w14:val="none"/>
        </w:rPr>
      </w:pPr>
      <w:r w:rsidRPr="00565925">
        <w:rPr>
          <w:rFonts w:ascii="Arial" w:eastAsia="Arial" w:hAnsi="Arial" w:cs="Arial"/>
          <w:b/>
          <w:color w:val="000000"/>
          <w:kern w:val="0"/>
          <w:sz w:val="24"/>
          <w:u w:val="single" w:color="000000"/>
          <w:lang w:eastAsia="en-GB"/>
          <w14:ligatures w14:val="none"/>
        </w:rPr>
        <w:t>Internal Governance Requirements for Participating Publishers</w:t>
      </w:r>
      <w:r w:rsidRPr="00565925">
        <w:rPr>
          <w:rFonts w:ascii="Arial" w:eastAsia="Arial" w:hAnsi="Arial" w:cs="Arial"/>
          <w:b/>
          <w:color w:val="000000"/>
          <w:kern w:val="0"/>
          <w:sz w:val="24"/>
          <w:u w:color="000000"/>
          <w:lang w:eastAsia="en-GB"/>
          <w14:ligatures w14:val="none"/>
        </w:rPr>
        <w:t xml:space="preserve">  </w:t>
      </w:r>
    </w:p>
    <w:p w14:paraId="6B22CBAD" w14:textId="77777777" w:rsidR="00904403" w:rsidRPr="00904403" w:rsidRDefault="00904403" w:rsidP="00904403">
      <w:pPr>
        <w:spacing w:after="21"/>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0ACB0506" w14:textId="7C3388D6" w:rsidR="002F7837"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Publishers (and those for whose conduct or for whose material they are legally responsible or control) are required to actively cooperate with Impress in the discharge of its regulatory functions</w:t>
      </w:r>
      <w:r w:rsidR="2815A148" w:rsidRPr="17C906AA">
        <w:rPr>
          <w:rFonts w:ascii="Arial" w:eastAsia="Arial" w:hAnsi="Arial" w:cs="Arial"/>
          <w:color w:val="000000"/>
          <w:kern w:val="0"/>
          <w:sz w:val="24"/>
          <w:szCs w:val="24"/>
          <w:lang w:eastAsia="en-GB"/>
          <w14:ligatures w14:val="none"/>
        </w:rPr>
        <w:t xml:space="preserve">. </w:t>
      </w:r>
      <w:r w:rsidRPr="17C906AA">
        <w:rPr>
          <w:rFonts w:ascii="Arial" w:eastAsia="Arial" w:hAnsi="Arial" w:cs="Arial"/>
          <w:color w:val="000000"/>
          <w:kern w:val="0"/>
          <w:sz w:val="24"/>
          <w:szCs w:val="24"/>
          <w:lang w:eastAsia="en-GB"/>
          <w14:ligatures w14:val="none"/>
        </w:rPr>
        <w:t xml:space="preserve">Amongst other requirements, this means that they should provide Impress with all the information and documentation that may be </w:t>
      </w:r>
      <w:r w:rsidR="79C6A100" w:rsidRPr="17C906AA">
        <w:rPr>
          <w:rFonts w:ascii="Arial" w:eastAsia="Arial" w:hAnsi="Arial" w:cs="Arial"/>
          <w:color w:val="000000"/>
          <w:kern w:val="0"/>
          <w:sz w:val="24"/>
          <w:szCs w:val="24"/>
          <w:lang w:eastAsia="en-GB"/>
          <w14:ligatures w14:val="none"/>
        </w:rPr>
        <w:t>required</w:t>
      </w:r>
      <w:r w:rsidRPr="17C906AA">
        <w:rPr>
          <w:rFonts w:ascii="Arial" w:eastAsia="Arial" w:hAnsi="Arial" w:cs="Arial"/>
          <w:color w:val="000000"/>
          <w:kern w:val="0"/>
          <w:sz w:val="24"/>
          <w:szCs w:val="24"/>
          <w:lang w:eastAsia="en-GB"/>
          <w14:ligatures w14:val="none"/>
        </w:rPr>
        <w:t xml:space="preserve"> to enable Impress to perform its regulatory functions. Publishers are required to comply with directions issued by Impress relating to this regulatory scheme.</w:t>
      </w:r>
    </w:p>
    <w:p w14:paraId="0D9381CC" w14:textId="77777777" w:rsidR="002F7837" w:rsidRDefault="002F7837" w:rsidP="002F7837">
      <w:pPr>
        <w:pStyle w:val="ListParagraph"/>
        <w:spacing w:after="5" w:line="271" w:lineRule="auto"/>
        <w:ind w:left="1004"/>
        <w:rPr>
          <w:rFonts w:ascii="Arial" w:eastAsia="Arial" w:hAnsi="Arial" w:cs="Arial"/>
          <w:color w:val="000000"/>
          <w:kern w:val="0"/>
          <w:sz w:val="24"/>
          <w:lang w:eastAsia="en-GB"/>
          <w14:ligatures w14:val="none"/>
        </w:rPr>
      </w:pPr>
    </w:p>
    <w:p w14:paraId="6051A8B8" w14:textId="77777777" w:rsidR="0022060B" w:rsidRDefault="00904403" w:rsidP="0022060B">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F7837">
        <w:rPr>
          <w:rFonts w:ascii="Arial" w:eastAsia="Arial" w:hAnsi="Arial" w:cs="Arial"/>
          <w:color w:val="000000"/>
          <w:kern w:val="0"/>
          <w:sz w:val="24"/>
          <w:lang w:eastAsia="en-GB"/>
          <w14:ligatures w14:val="none"/>
        </w:rPr>
        <w:t>Publishers are required to publicise to their employees and contributors the</w:t>
      </w:r>
      <w:r w:rsidR="002F7837">
        <w:rPr>
          <w:rFonts w:ascii="Arial" w:eastAsia="Arial" w:hAnsi="Arial" w:cs="Arial"/>
          <w:color w:val="000000"/>
          <w:kern w:val="0"/>
          <w:sz w:val="24"/>
          <w:lang w:eastAsia="en-GB"/>
          <w14:ligatures w14:val="none"/>
        </w:rPr>
        <w:t xml:space="preserve"> </w:t>
      </w:r>
      <w:r w:rsidRPr="002F7837">
        <w:rPr>
          <w:rFonts w:ascii="Arial" w:eastAsia="Arial" w:hAnsi="Arial" w:cs="Arial"/>
          <w:color w:val="000000"/>
          <w:kern w:val="0"/>
          <w:sz w:val="24"/>
          <w:lang w:eastAsia="en-GB"/>
          <w14:ligatures w14:val="none"/>
        </w:rPr>
        <w:t>Impress whistleblowing hotline, and not to take any action to the detriment</w:t>
      </w:r>
      <w:r w:rsidR="002F7837">
        <w:rPr>
          <w:rFonts w:ascii="Arial" w:eastAsia="Arial" w:hAnsi="Arial" w:cs="Arial"/>
          <w:color w:val="000000"/>
          <w:kern w:val="0"/>
          <w:sz w:val="24"/>
          <w:lang w:eastAsia="en-GB"/>
          <w14:ligatures w14:val="none"/>
        </w:rPr>
        <w:t xml:space="preserve"> </w:t>
      </w:r>
      <w:r w:rsidRPr="002F7837">
        <w:rPr>
          <w:rFonts w:ascii="Arial" w:eastAsia="Arial" w:hAnsi="Arial" w:cs="Arial"/>
          <w:color w:val="000000"/>
          <w:kern w:val="0"/>
          <w:sz w:val="24"/>
          <w:lang w:eastAsia="en-GB"/>
          <w14:ligatures w14:val="none"/>
        </w:rPr>
        <w:t>of anyone who uses the hotline or declines to breach the Code (when pressured by someone with editorial control). Publishers are required to provide a specific contractual right for employees to act in this way free from any sanction.</w:t>
      </w:r>
    </w:p>
    <w:p w14:paraId="37C291C1" w14:textId="77777777" w:rsidR="0022060B" w:rsidRPr="0022060B" w:rsidRDefault="0022060B" w:rsidP="0022060B">
      <w:pPr>
        <w:pStyle w:val="ListParagraph"/>
        <w:rPr>
          <w:rFonts w:ascii="Arial" w:eastAsia="Arial" w:hAnsi="Arial" w:cs="Arial"/>
          <w:color w:val="000000"/>
          <w:kern w:val="0"/>
          <w:sz w:val="24"/>
          <w:lang w:eastAsia="en-GB"/>
          <w14:ligatures w14:val="none"/>
        </w:rPr>
      </w:pPr>
    </w:p>
    <w:p w14:paraId="0FBF4327" w14:textId="39D1C328" w:rsidR="0022060B"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Publishers are required to provide Impress with a statement of the arrangements, </w:t>
      </w:r>
      <w:r w:rsidR="1FF834BD" w:rsidRPr="17C906AA">
        <w:rPr>
          <w:rFonts w:ascii="Arial" w:eastAsia="Arial" w:hAnsi="Arial" w:cs="Arial"/>
          <w:color w:val="000000"/>
          <w:kern w:val="0"/>
          <w:sz w:val="24"/>
          <w:szCs w:val="24"/>
          <w:lang w:eastAsia="en-GB"/>
          <w14:ligatures w14:val="none"/>
        </w:rPr>
        <w:t>policies,</w:t>
      </w:r>
      <w:r w:rsidRPr="17C906AA">
        <w:rPr>
          <w:rFonts w:ascii="Arial" w:eastAsia="Arial" w:hAnsi="Arial" w:cs="Arial"/>
          <w:color w:val="000000"/>
          <w:kern w:val="0"/>
          <w:sz w:val="24"/>
          <w:szCs w:val="24"/>
          <w:lang w:eastAsia="en-GB"/>
          <w14:ligatures w14:val="none"/>
        </w:rPr>
        <w:t xml:space="preserve"> and personnel they have in place to deal with complaints and ensure compliance with the Code. This includes nominating a senior individual within each title to have responsibility for legal and standards compliance, and a mechanism whereby that person is alerted as to the complaint, the name of the journalist involved and the name of the complainant at an early stage so that, where possible, the individual can pass the complaint to another person in the organisation in case of any conflict of interest. The statement of arrangements should include details of </w:t>
      </w:r>
      <w:r w:rsidRPr="17C906AA">
        <w:rPr>
          <w:rFonts w:ascii="Arial" w:eastAsia="Arial" w:hAnsi="Arial" w:cs="Arial"/>
          <w:color w:val="000000"/>
          <w:kern w:val="0"/>
          <w:sz w:val="24"/>
          <w:szCs w:val="24"/>
          <w:lang w:eastAsia="en-GB"/>
          <w14:ligatures w14:val="none"/>
        </w:rPr>
        <w:lastRenderedPageBreak/>
        <w:t>the internal authority structure: where responsibilities for Code compliance lie, to whom notice of any failure in compliance would be reported (whether complained about or not), together with details of steps to deal with any failures in compliance. Publishers should report compliance failures of which they become aware to Impress</w:t>
      </w:r>
      <w:r w:rsidR="0EE883A4" w:rsidRPr="17C906AA">
        <w:rPr>
          <w:rFonts w:ascii="Arial" w:eastAsia="Arial" w:hAnsi="Arial" w:cs="Arial"/>
          <w:color w:val="000000"/>
          <w:kern w:val="0"/>
          <w:sz w:val="24"/>
          <w:szCs w:val="24"/>
          <w:lang w:eastAsia="en-GB"/>
          <w14:ligatures w14:val="none"/>
        </w:rPr>
        <w:t xml:space="preserve">. </w:t>
      </w:r>
    </w:p>
    <w:p w14:paraId="377FE74A" w14:textId="77777777" w:rsidR="0022060B" w:rsidRPr="0022060B" w:rsidRDefault="0022060B" w:rsidP="0022060B">
      <w:pPr>
        <w:pStyle w:val="ListParagraph"/>
        <w:rPr>
          <w:rFonts w:ascii="Arial" w:eastAsia="Arial" w:hAnsi="Arial" w:cs="Arial"/>
          <w:color w:val="000000"/>
          <w:kern w:val="0"/>
          <w:sz w:val="24"/>
          <w:lang w:eastAsia="en-GB"/>
          <w14:ligatures w14:val="none"/>
        </w:rPr>
      </w:pPr>
    </w:p>
    <w:p w14:paraId="32D71AE4" w14:textId="77777777" w:rsidR="0022060B" w:rsidRDefault="00904403" w:rsidP="0022060B">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2060B">
        <w:rPr>
          <w:rFonts w:ascii="Arial" w:eastAsia="Arial" w:hAnsi="Arial" w:cs="Arial"/>
          <w:color w:val="000000"/>
          <w:kern w:val="0"/>
          <w:sz w:val="24"/>
          <w:lang w:eastAsia="en-GB"/>
          <w14:ligatures w14:val="none"/>
        </w:rPr>
        <w:t>Publishers are required to consider and take account of advice or warnings provided by Impress when individuals have</w:t>
      </w:r>
      <w:r w:rsidRPr="0022060B">
        <w:rPr>
          <w:rFonts w:ascii="Arial" w:eastAsia="Arial" w:hAnsi="Arial" w:cs="Arial"/>
          <w:i/>
          <w:color w:val="000000"/>
          <w:kern w:val="0"/>
          <w:sz w:val="24"/>
          <w:lang w:eastAsia="en-GB"/>
          <w14:ligatures w14:val="none"/>
        </w:rPr>
        <w:t xml:space="preserve"> </w:t>
      </w:r>
      <w:r w:rsidRPr="0022060B">
        <w:rPr>
          <w:rFonts w:ascii="Arial" w:eastAsia="Arial" w:hAnsi="Arial" w:cs="Arial"/>
          <w:color w:val="000000"/>
          <w:kern w:val="0"/>
          <w:sz w:val="24"/>
          <w:lang w:eastAsia="en-GB"/>
          <w14:ligatures w14:val="none"/>
        </w:rPr>
        <w:t xml:space="preserve">made it clear privately or publicly that they do not welcome press intrusion. </w:t>
      </w:r>
    </w:p>
    <w:p w14:paraId="012F6690" w14:textId="77777777" w:rsidR="0022060B" w:rsidRPr="0022060B" w:rsidRDefault="0022060B" w:rsidP="0022060B">
      <w:pPr>
        <w:pStyle w:val="ListParagraph"/>
        <w:rPr>
          <w:rFonts w:ascii="Arial" w:eastAsia="Arial" w:hAnsi="Arial" w:cs="Arial"/>
          <w:color w:val="000000"/>
          <w:kern w:val="0"/>
          <w:sz w:val="24"/>
          <w:lang w:eastAsia="en-GB"/>
          <w14:ligatures w14:val="none"/>
        </w:rPr>
      </w:pPr>
    </w:p>
    <w:p w14:paraId="0C79D662" w14:textId="77777777" w:rsidR="0022060B" w:rsidRDefault="00904403" w:rsidP="0022060B">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2060B">
        <w:rPr>
          <w:rFonts w:ascii="Arial" w:eastAsia="Arial" w:hAnsi="Arial" w:cs="Arial"/>
          <w:color w:val="000000"/>
          <w:kern w:val="0"/>
          <w:sz w:val="24"/>
          <w:lang w:eastAsia="en-GB"/>
          <w14:ligatures w14:val="none"/>
        </w:rPr>
        <w:t>Publishers are required to display the Impress Trustmark in a prominent position in their publications together with the words “</w:t>
      </w:r>
      <w:r w:rsidRPr="0022060B">
        <w:rPr>
          <w:rFonts w:ascii="Arial" w:eastAsia="Arial" w:hAnsi="Arial" w:cs="Arial"/>
          <w:b/>
          <w:bCs/>
          <w:color w:val="000000"/>
          <w:kern w:val="0"/>
          <w:sz w:val="24"/>
          <w:lang w:eastAsia="en-GB"/>
          <w14:ligatures w14:val="none"/>
        </w:rPr>
        <w:t>Impress: recognised independent press regulation</w:t>
      </w:r>
      <w:r w:rsidRPr="0022060B">
        <w:rPr>
          <w:rFonts w:ascii="Arial" w:eastAsia="Arial" w:hAnsi="Arial" w:cs="Arial"/>
          <w:color w:val="000000"/>
          <w:kern w:val="0"/>
          <w:sz w:val="24"/>
          <w:lang w:eastAsia="en-GB"/>
          <w14:ligatures w14:val="none"/>
        </w:rPr>
        <w:t>” and details of how to contact Impress.</w:t>
      </w:r>
    </w:p>
    <w:p w14:paraId="39223083" w14:textId="77777777" w:rsidR="0022060B" w:rsidRPr="0022060B" w:rsidRDefault="0022060B" w:rsidP="0022060B">
      <w:pPr>
        <w:pStyle w:val="ListParagraph"/>
        <w:rPr>
          <w:rFonts w:ascii="Arial" w:eastAsia="Arial" w:hAnsi="Arial" w:cs="Arial"/>
          <w:b/>
          <w:bCs/>
          <w:color w:val="000000"/>
          <w:kern w:val="0"/>
          <w:sz w:val="24"/>
          <w:lang w:eastAsia="en-GB"/>
          <w14:ligatures w14:val="none"/>
        </w:rPr>
      </w:pPr>
    </w:p>
    <w:p w14:paraId="029B1F2B" w14:textId="5DF6A581" w:rsidR="0022060B" w:rsidRPr="0022060B" w:rsidRDefault="00904403" w:rsidP="0022060B">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2060B">
        <w:rPr>
          <w:rFonts w:ascii="Arial" w:eastAsia="Arial" w:hAnsi="Arial" w:cs="Arial"/>
          <w:b/>
          <w:bCs/>
          <w:color w:val="000000"/>
          <w:kern w:val="0"/>
          <w:sz w:val="24"/>
          <w:lang w:eastAsia="en-GB"/>
          <w14:ligatures w14:val="none"/>
        </w:rPr>
        <w:t xml:space="preserve">Publishers are required to display a general mission statement on their </w:t>
      </w:r>
      <w:r w:rsidR="004C268C">
        <w:rPr>
          <w:rFonts w:ascii="Arial" w:eastAsia="Arial" w:hAnsi="Arial" w:cs="Arial"/>
          <w:b/>
          <w:bCs/>
          <w:color w:val="000000"/>
          <w:kern w:val="0"/>
          <w:sz w:val="24"/>
          <w:lang w:eastAsia="en-GB"/>
          <w14:ligatures w14:val="none"/>
        </w:rPr>
        <w:t>platforms</w:t>
      </w:r>
      <w:r w:rsidRPr="0022060B">
        <w:rPr>
          <w:rFonts w:ascii="Arial" w:eastAsia="Arial" w:hAnsi="Arial" w:cs="Arial"/>
          <w:b/>
          <w:bCs/>
          <w:color w:val="000000"/>
          <w:kern w:val="0"/>
          <w:sz w:val="24"/>
          <w:lang w:eastAsia="en-GB"/>
          <w14:ligatures w14:val="none"/>
        </w:rPr>
        <w:t xml:space="preserve">, which indicates their editorial values to the reader. This statement should include their philosophical, political, or ideological affiliations and how they are financed. </w:t>
      </w:r>
    </w:p>
    <w:p w14:paraId="14075538" w14:textId="77777777" w:rsidR="0022060B" w:rsidRPr="0022060B" w:rsidRDefault="0022060B" w:rsidP="0022060B">
      <w:pPr>
        <w:pStyle w:val="ListParagraph"/>
        <w:rPr>
          <w:rFonts w:ascii="Arial" w:eastAsia="Arial" w:hAnsi="Arial" w:cs="Arial"/>
          <w:b/>
          <w:bCs/>
          <w:color w:val="000000"/>
          <w:kern w:val="0"/>
          <w:sz w:val="24"/>
          <w:lang w:eastAsia="en-GB"/>
          <w14:ligatures w14:val="none"/>
        </w:rPr>
      </w:pPr>
    </w:p>
    <w:p w14:paraId="6303E7A5" w14:textId="77777777" w:rsidR="0022060B" w:rsidRPr="0022060B" w:rsidRDefault="00904403" w:rsidP="0022060B">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2060B">
        <w:rPr>
          <w:rFonts w:ascii="Arial" w:eastAsia="Arial" w:hAnsi="Arial" w:cs="Arial"/>
          <w:b/>
          <w:bCs/>
          <w:color w:val="000000"/>
          <w:kern w:val="0"/>
          <w:sz w:val="24"/>
          <w:lang w:eastAsia="en-GB"/>
          <w14:ligatures w14:val="none"/>
        </w:rPr>
        <w:t xml:space="preserve">Publishers are required to </w:t>
      </w:r>
      <w:r w:rsidRPr="00BC2291">
        <w:rPr>
          <w:rFonts w:ascii="Arial" w:eastAsia="Arial" w:hAnsi="Arial" w:cs="Arial"/>
          <w:b/>
          <w:bCs/>
          <w:color w:val="000000"/>
          <w:kern w:val="0"/>
          <w:sz w:val="24"/>
          <w:lang w:eastAsia="en-GB"/>
          <w14:ligatures w14:val="none"/>
        </w:rPr>
        <w:t>publicly</w:t>
      </w:r>
      <w:r w:rsidRPr="0022060B">
        <w:rPr>
          <w:rFonts w:ascii="Arial" w:eastAsia="Arial" w:hAnsi="Arial" w:cs="Arial"/>
          <w:b/>
          <w:bCs/>
          <w:color w:val="000000"/>
          <w:kern w:val="0"/>
          <w:sz w:val="24"/>
          <w:lang w:eastAsia="en-GB"/>
          <w14:ligatures w14:val="none"/>
        </w:rPr>
        <w:t xml:space="preserve"> disclose who is responsible for, and has editorial control over, their published content. </w:t>
      </w:r>
    </w:p>
    <w:p w14:paraId="27DA8740" w14:textId="77777777" w:rsidR="0022060B" w:rsidRPr="0022060B" w:rsidRDefault="0022060B" w:rsidP="0022060B">
      <w:pPr>
        <w:pStyle w:val="ListParagraph"/>
        <w:rPr>
          <w:rFonts w:ascii="Arial" w:eastAsia="Arial" w:hAnsi="Arial" w:cs="Arial"/>
          <w:color w:val="000000"/>
          <w:kern w:val="0"/>
          <w:sz w:val="24"/>
          <w:lang w:eastAsia="en-GB"/>
          <w14:ligatures w14:val="none"/>
        </w:rPr>
      </w:pPr>
    </w:p>
    <w:p w14:paraId="6E9115F5" w14:textId="3E1B0846" w:rsidR="00904403" w:rsidRPr="0022060B"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Once Impress is satisfied that a publisher is compliant with the above internal governance requirements, the publisher may enter into an Impress Regulatory Scheme Agreement. The effective date of such Agreement marks the commencement of Impress’s regulatory remit and the publisher’s regulatory obligations. Impress’s regulatory remit in relation to a publisher extends to materials first published and acts occurring after its commencement</w:t>
      </w:r>
      <w:r w:rsidR="57342542" w:rsidRPr="17C906AA">
        <w:rPr>
          <w:rFonts w:ascii="Arial" w:eastAsia="Arial" w:hAnsi="Arial" w:cs="Arial"/>
          <w:color w:val="000000"/>
          <w:kern w:val="0"/>
          <w:sz w:val="24"/>
          <w:szCs w:val="24"/>
          <w:lang w:eastAsia="en-GB"/>
          <w14:ligatures w14:val="none"/>
        </w:rPr>
        <w:t xml:space="preserve">. </w:t>
      </w:r>
    </w:p>
    <w:p w14:paraId="4F04409A" w14:textId="77777777" w:rsidR="00904403" w:rsidRPr="00904403" w:rsidRDefault="00904403" w:rsidP="00904403">
      <w:pPr>
        <w:spacing w:after="21"/>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712F43A9"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3D43A3EE" w14:textId="37452E85" w:rsidR="00904403" w:rsidRPr="001D3244" w:rsidRDefault="00904403" w:rsidP="001D3244">
      <w:pPr>
        <w:pStyle w:val="ListParagraph"/>
        <w:keepNext/>
        <w:keepLines/>
        <w:numPr>
          <w:ilvl w:val="0"/>
          <w:numId w:val="5"/>
        </w:numPr>
        <w:spacing w:after="20"/>
        <w:outlineLvl w:val="0"/>
        <w:rPr>
          <w:rFonts w:ascii="Arial" w:eastAsia="Arial" w:hAnsi="Arial" w:cs="Arial"/>
          <w:b/>
          <w:color w:val="000000"/>
          <w:kern w:val="0"/>
          <w:sz w:val="24"/>
          <w:u w:val="single" w:color="000000"/>
          <w:lang w:eastAsia="en-GB"/>
          <w14:ligatures w14:val="none"/>
        </w:rPr>
      </w:pPr>
      <w:r w:rsidRPr="001D3244">
        <w:rPr>
          <w:rFonts w:ascii="Arial" w:eastAsia="Arial" w:hAnsi="Arial" w:cs="Arial"/>
          <w:b/>
          <w:color w:val="000000"/>
          <w:kern w:val="0"/>
          <w:sz w:val="24"/>
          <w:u w:val="single" w:color="000000"/>
          <w:lang w:eastAsia="en-GB"/>
          <w14:ligatures w14:val="none"/>
        </w:rPr>
        <w:t>Complaints handling by Participating Publishers</w:t>
      </w:r>
      <w:r w:rsidRPr="001D3244">
        <w:rPr>
          <w:rFonts w:ascii="Arial" w:eastAsia="Arial" w:hAnsi="Arial" w:cs="Arial"/>
          <w:b/>
          <w:color w:val="000000"/>
          <w:kern w:val="0"/>
          <w:sz w:val="24"/>
          <w:u w:color="000000"/>
          <w:lang w:eastAsia="en-GB"/>
          <w14:ligatures w14:val="none"/>
        </w:rPr>
        <w:t xml:space="preserve"> </w:t>
      </w:r>
    </w:p>
    <w:p w14:paraId="66F4ACE9"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539A6379" w14:textId="30ECD7DF" w:rsidR="00904403" w:rsidRPr="001D3244" w:rsidRDefault="00904403" w:rsidP="001D3244">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1D3244">
        <w:rPr>
          <w:rFonts w:ascii="Arial" w:eastAsia="Arial" w:hAnsi="Arial" w:cs="Arial"/>
          <w:color w:val="000000"/>
          <w:kern w:val="0"/>
          <w:sz w:val="24"/>
          <w:lang w:eastAsia="en-GB"/>
          <w14:ligatures w14:val="none"/>
        </w:rPr>
        <w:t>Publishers are required to maintain adequate and speedy in-house complaints procedures in relation to editorial standards that are:</w:t>
      </w:r>
    </w:p>
    <w:p w14:paraId="64E70A52" w14:textId="77777777" w:rsidR="00904403" w:rsidRPr="00904403" w:rsidRDefault="00904403" w:rsidP="00904403">
      <w:pPr>
        <w:spacing w:after="37"/>
        <w:ind w:left="1306"/>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0E83E52D" w14:textId="1336F564" w:rsidR="00904403" w:rsidRPr="00904403" w:rsidRDefault="00904403" w:rsidP="17C906AA">
      <w:pPr>
        <w:numPr>
          <w:ilvl w:val="0"/>
          <w:numId w:val="1"/>
        </w:numPr>
        <w:spacing w:after="5" w:line="271" w:lineRule="auto"/>
        <w:ind w:hanging="360"/>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convenient and easy to use (</w:t>
      </w:r>
      <w:r w:rsidR="6C895B27" w:rsidRPr="17C906AA">
        <w:rPr>
          <w:rFonts w:ascii="Arial" w:eastAsia="Arial" w:hAnsi="Arial" w:cs="Arial"/>
          <w:color w:val="000000"/>
          <w:kern w:val="0"/>
          <w:sz w:val="24"/>
          <w:szCs w:val="24"/>
          <w:lang w:eastAsia="en-GB"/>
          <w14:ligatures w14:val="none"/>
        </w:rPr>
        <w:t>for</w:t>
      </w:r>
      <w:r w:rsidRPr="17C906AA">
        <w:rPr>
          <w:rFonts w:ascii="Arial" w:eastAsia="Arial" w:hAnsi="Arial" w:cs="Arial"/>
          <w:color w:val="000000"/>
          <w:kern w:val="0"/>
          <w:sz w:val="24"/>
          <w:szCs w:val="24"/>
          <w:lang w:eastAsia="en-GB"/>
          <w14:ligatures w14:val="none"/>
        </w:rPr>
        <w:t xml:space="preserve"> those that are vulnerable or have disabilities) </w:t>
      </w:r>
    </w:p>
    <w:p w14:paraId="74FBACB6" w14:textId="6812B29D" w:rsidR="00904403" w:rsidRPr="00904403" w:rsidRDefault="00904403" w:rsidP="00904403">
      <w:pPr>
        <w:numPr>
          <w:ilvl w:val="0"/>
          <w:numId w:val="1"/>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transparent, clear free, and allow complaints to be made by any reasonable </w:t>
      </w:r>
      <w:r w:rsidR="00EF536C" w:rsidRPr="00904403">
        <w:rPr>
          <w:rFonts w:ascii="Arial" w:eastAsia="Arial" w:hAnsi="Arial" w:cs="Arial"/>
          <w:color w:val="000000"/>
          <w:kern w:val="0"/>
          <w:sz w:val="24"/>
          <w:lang w:eastAsia="en-GB"/>
          <w14:ligatures w14:val="none"/>
        </w:rPr>
        <w:t>means.</w:t>
      </w:r>
      <w:r w:rsidRPr="00904403">
        <w:rPr>
          <w:rFonts w:ascii="Arial" w:eastAsia="Arial" w:hAnsi="Arial" w:cs="Arial"/>
          <w:color w:val="000000"/>
          <w:kern w:val="0"/>
          <w:sz w:val="24"/>
          <w:lang w:eastAsia="en-GB"/>
          <w14:ligatures w14:val="none"/>
        </w:rPr>
        <w:t xml:space="preserve"> </w:t>
      </w:r>
    </w:p>
    <w:p w14:paraId="761DB940" w14:textId="7043170D" w:rsidR="00904403" w:rsidRPr="00904403" w:rsidRDefault="00904403" w:rsidP="00904403">
      <w:pPr>
        <w:numPr>
          <w:ilvl w:val="0"/>
          <w:numId w:val="1"/>
        </w:numPr>
        <w:spacing w:after="5" w:line="271" w:lineRule="auto"/>
        <w:ind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well publicised via either a dedicated </w:t>
      </w:r>
      <w:r w:rsidRPr="00BC2291">
        <w:rPr>
          <w:rFonts w:ascii="Arial" w:eastAsia="Arial" w:hAnsi="Arial" w:cs="Arial"/>
          <w:b/>
          <w:bCs/>
          <w:color w:val="000000"/>
          <w:kern w:val="0"/>
          <w:sz w:val="24"/>
          <w:lang w:eastAsia="en-GB"/>
          <w14:ligatures w14:val="none"/>
        </w:rPr>
        <w:t>complaints procedure</w:t>
      </w:r>
      <w:r w:rsidRPr="00904403">
        <w:rPr>
          <w:rFonts w:ascii="Arial" w:eastAsia="Arial" w:hAnsi="Arial" w:cs="Arial"/>
          <w:b/>
          <w:bCs/>
          <w:color w:val="000000"/>
          <w:kern w:val="0"/>
          <w:sz w:val="24"/>
          <w:lang w:eastAsia="en-GB"/>
          <w14:ligatures w14:val="none"/>
        </w:rPr>
        <w:t xml:space="preserve"> link or </w:t>
      </w:r>
      <w:r w:rsidRPr="00E14B8F">
        <w:rPr>
          <w:rFonts w:ascii="Arial" w:eastAsia="Arial" w:hAnsi="Arial" w:cs="Arial"/>
          <w:b/>
          <w:bCs/>
          <w:color w:val="000000"/>
          <w:kern w:val="0"/>
          <w:sz w:val="24"/>
          <w:lang w:eastAsia="en-GB"/>
          <w14:ligatures w14:val="none"/>
        </w:rPr>
        <w:t>column</w:t>
      </w:r>
      <w:r w:rsidRPr="00904403">
        <w:rPr>
          <w:rFonts w:ascii="Arial" w:eastAsia="Arial" w:hAnsi="Arial" w:cs="Arial"/>
          <w:b/>
          <w:bCs/>
          <w:color w:val="000000"/>
          <w:kern w:val="0"/>
          <w:sz w:val="24"/>
          <w:lang w:eastAsia="en-GB"/>
          <w14:ligatures w14:val="none"/>
        </w:rPr>
        <w:t xml:space="preserve"> (if publishing exclusively in print</w:t>
      </w:r>
      <w:r w:rsidR="00683DE5" w:rsidRPr="00904403">
        <w:rPr>
          <w:rFonts w:ascii="Arial" w:eastAsia="Arial" w:hAnsi="Arial" w:cs="Arial"/>
          <w:b/>
          <w:bCs/>
          <w:color w:val="000000"/>
          <w:kern w:val="0"/>
          <w:sz w:val="24"/>
          <w:lang w:eastAsia="en-GB"/>
          <w14:ligatures w14:val="none"/>
        </w:rPr>
        <w:t>) and</w:t>
      </w:r>
      <w:r w:rsidRPr="00904403">
        <w:rPr>
          <w:rFonts w:ascii="Arial" w:eastAsia="Arial" w:hAnsi="Arial" w:cs="Arial"/>
          <w:b/>
          <w:bCs/>
          <w:color w:val="000000"/>
          <w:kern w:val="0"/>
          <w:sz w:val="24"/>
          <w:lang w:eastAsia="en-GB"/>
          <w14:ligatures w14:val="none"/>
        </w:rPr>
        <w:t xml:space="preserve"> located in a clear and prominent </w:t>
      </w:r>
      <w:r w:rsidR="00EF536C" w:rsidRPr="00904403">
        <w:rPr>
          <w:rFonts w:ascii="Arial" w:eastAsia="Arial" w:hAnsi="Arial" w:cs="Arial"/>
          <w:b/>
          <w:bCs/>
          <w:color w:val="000000"/>
          <w:kern w:val="0"/>
          <w:sz w:val="24"/>
          <w:lang w:eastAsia="en-GB"/>
          <w14:ligatures w14:val="none"/>
        </w:rPr>
        <w:t>position.</w:t>
      </w:r>
      <w:r w:rsidRPr="00904403">
        <w:rPr>
          <w:rFonts w:ascii="Arial" w:eastAsia="Arial" w:hAnsi="Arial" w:cs="Arial"/>
          <w:b/>
          <w:bCs/>
          <w:color w:val="000000"/>
          <w:kern w:val="0"/>
          <w:sz w:val="24"/>
          <w:lang w:eastAsia="en-GB"/>
          <w14:ligatures w14:val="none"/>
        </w:rPr>
        <w:t xml:space="preserve"> </w:t>
      </w:r>
    </w:p>
    <w:p w14:paraId="7259AEFE" w14:textId="1813CB34" w:rsidR="001D3244" w:rsidRDefault="00904403" w:rsidP="001D3244">
      <w:pPr>
        <w:numPr>
          <w:ilvl w:val="0"/>
          <w:numId w:val="1"/>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lastRenderedPageBreak/>
        <w:t xml:space="preserve">prompt and fair, with decisions based on sufficient investigation of the circumstances, and (where appropriate) offer a suitable </w:t>
      </w:r>
      <w:r w:rsidR="00EF536C" w:rsidRPr="00904403">
        <w:rPr>
          <w:rFonts w:ascii="Arial" w:eastAsia="Arial" w:hAnsi="Arial" w:cs="Arial"/>
          <w:color w:val="000000"/>
          <w:kern w:val="0"/>
          <w:sz w:val="24"/>
          <w:lang w:eastAsia="en-GB"/>
          <w14:ligatures w14:val="none"/>
        </w:rPr>
        <w:t>remedy.</w:t>
      </w:r>
    </w:p>
    <w:p w14:paraId="1191DEC2" w14:textId="77777777" w:rsidR="00C510A9" w:rsidRDefault="00C510A9" w:rsidP="00C510A9">
      <w:pPr>
        <w:spacing w:after="5" w:line="271" w:lineRule="auto"/>
        <w:ind w:left="1701"/>
        <w:rPr>
          <w:rFonts w:ascii="Arial" w:eastAsia="Arial" w:hAnsi="Arial" w:cs="Arial"/>
          <w:color w:val="000000"/>
          <w:kern w:val="0"/>
          <w:sz w:val="24"/>
          <w:lang w:eastAsia="en-GB"/>
          <w14:ligatures w14:val="none"/>
        </w:rPr>
      </w:pPr>
    </w:p>
    <w:p w14:paraId="33A5E265" w14:textId="5736B0EE" w:rsidR="00904403" w:rsidRPr="001D3244"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Publishers are required to provide a written or emailed acknowledgement of complaints within seven calendar days of having received a complaint. Within 21 calendar days of receipt of the complaint, they must tell complainants in a final decision letter that they have the right to refer their complaint to Impress, stating the applicable time limits and how to contact Impress</w:t>
      </w:r>
      <w:r w:rsidR="2BED3B9E" w:rsidRPr="17C906AA">
        <w:rPr>
          <w:rFonts w:ascii="Arial" w:eastAsia="Arial" w:hAnsi="Arial" w:cs="Arial"/>
          <w:color w:val="000000"/>
          <w:kern w:val="0"/>
          <w:sz w:val="24"/>
          <w:szCs w:val="24"/>
          <w:lang w:eastAsia="en-GB"/>
          <w14:ligatures w14:val="none"/>
        </w:rPr>
        <w:t xml:space="preserve">. </w:t>
      </w:r>
    </w:p>
    <w:p w14:paraId="7DEB1029"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71834602" w14:textId="77777777" w:rsidR="001D3244" w:rsidRDefault="00904403" w:rsidP="001D3244">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1EDBB936" w14:textId="11A5320D" w:rsidR="00904403" w:rsidRPr="001D3244" w:rsidRDefault="00904403" w:rsidP="001D3244">
      <w:pPr>
        <w:pStyle w:val="ListParagraph"/>
        <w:numPr>
          <w:ilvl w:val="0"/>
          <w:numId w:val="5"/>
        </w:numPr>
        <w:spacing w:after="19"/>
        <w:rPr>
          <w:rFonts w:ascii="Arial" w:eastAsia="Arial" w:hAnsi="Arial" w:cs="Arial"/>
          <w:color w:val="000000"/>
          <w:kern w:val="0"/>
          <w:sz w:val="24"/>
          <w:lang w:eastAsia="en-GB"/>
          <w14:ligatures w14:val="none"/>
        </w:rPr>
      </w:pPr>
      <w:r w:rsidRPr="001D3244">
        <w:rPr>
          <w:rFonts w:ascii="Arial" w:eastAsia="Arial" w:hAnsi="Arial" w:cs="Arial"/>
          <w:b/>
          <w:color w:val="000000"/>
          <w:kern w:val="0"/>
          <w:sz w:val="24"/>
          <w:u w:val="single" w:color="000000"/>
          <w:lang w:eastAsia="en-GB"/>
          <w14:ligatures w14:val="none"/>
        </w:rPr>
        <w:t>Complaints Handling by Impress</w:t>
      </w:r>
      <w:r w:rsidRPr="001D3244">
        <w:rPr>
          <w:rFonts w:ascii="Arial" w:eastAsia="Arial" w:hAnsi="Arial" w:cs="Arial"/>
          <w:b/>
          <w:color w:val="000000"/>
          <w:kern w:val="0"/>
          <w:sz w:val="24"/>
          <w:u w:color="000000"/>
          <w:lang w:eastAsia="en-GB"/>
          <w14:ligatures w14:val="none"/>
        </w:rPr>
        <w:t xml:space="preserve"> </w:t>
      </w:r>
    </w:p>
    <w:p w14:paraId="6E5D190B"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3A2474D3" w14:textId="2F086395" w:rsidR="00900E26"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Before accepting a </w:t>
      </w:r>
      <w:r w:rsidR="681843DC" w:rsidRPr="17C906AA">
        <w:rPr>
          <w:rFonts w:ascii="Arial" w:eastAsia="Arial" w:hAnsi="Arial" w:cs="Arial"/>
          <w:color w:val="000000"/>
          <w:kern w:val="0"/>
          <w:sz w:val="24"/>
          <w:szCs w:val="24"/>
          <w:lang w:eastAsia="en-GB"/>
          <w14:ligatures w14:val="none"/>
        </w:rPr>
        <w:t>complaint,</w:t>
      </w:r>
      <w:r w:rsidRPr="17C906AA">
        <w:rPr>
          <w:rFonts w:ascii="Arial" w:eastAsia="Arial" w:hAnsi="Arial" w:cs="Arial"/>
          <w:color w:val="000000"/>
          <w:kern w:val="0"/>
          <w:sz w:val="24"/>
          <w:szCs w:val="24"/>
          <w:lang w:eastAsia="en-GB"/>
          <w14:ligatures w14:val="none"/>
        </w:rPr>
        <w:t xml:space="preserve"> Impress will seek confirmation as to whether the complainant has already complained to the publisher and has either not received a substantive response within 21 calendar days of its communication, or the complainant is dissatisfied with the response. </w:t>
      </w:r>
    </w:p>
    <w:p w14:paraId="2FE484C0" w14:textId="77777777" w:rsidR="00900E26" w:rsidRDefault="00900E26" w:rsidP="00900E26">
      <w:pPr>
        <w:pStyle w:val="ListParagraph"/>
        <w:spacing w:after="5" w:line="271" w:lineRule="auto"/>
        <w:ind w:left="1004"/>
        <w:rPr>
          <w:rFonts w:ascii="Arial" w:eastAsia="Arial" w:hAnsi="Arial" w:cs="Arial"/>
          <w:color w:val="000000"/>
          <w:kern w:val="0"/>
          <w:sz w:val="24"/>
          <w:lang w:eastAsia="en-GB"/>
          <w14:ligatures w14:val="none"/>
        </w:rPr>
      </w:pPr>
    </w:p>
    <w:p w14:paraId="24202F76" w14:textId="23A2996C" w:rsidR="00904403" w:rsidRPr="00900E26" w:rsidRDefault="00904403" w:rsidP="00900E26">
      <w:pPr>
        <w:pStyle w:val="ListParagraph"/>
        <w:spacing w:after="5" w:line="271" w:lineRule="auto"/>
        <w:ind w:left="1004"/>
        <w:rPr>
          <w:rFonts w:ascii="Arial" w:eastAsia="Arial" w:hAnsi="Arial" w:cs="Arial"/>
          <w:color w:val="000000"/>
          <w:kern w:val="0"/>
          <w:sz w:val="24"/>
          <w:lang w:eastAsia="en-GB"/>
          <w14:ligatures w14:val="none"/>
        </w:rPr>
      </w:pPr>
      <w:r w:rsidRPr="00900E26">
        <w:rPr>
          <w:rFonts w:ascii="Arial" w:eastAsia="Arial" w:hAnsi="Arial" w:cs="Arial"/>
          <w:i/>
          <w:color w:val="000000"/>
          <w:kern w:val="0"/>
          <w:sz w:val="24"/>
          <w:u w:color="000000"/>
          <w:lang w:eastAsia="en-GB"/>
          <w14:ligatures w14:val="none"/>
        </w:rPr>
        <w:t xml:space="preserve">Time limits </w:t>
      </w:r>
    </w:p>
    <w:p w14:paraId="01C99A10"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i/>
          <w:color w:val="000000"/>
          <w:kern w:val="0"/>
          <w:sz w:val="24"/>
          <w:lang w:eastAsia="en-GB"/>
          <w14:ligatures w14:val="none"/>
        </w:rPr>
        <w:t xml:space="preserve"> </w:t>
      </w:r>
    </w:p>
    <w:p w14:paraId="7B3436B0" w14:textId="77777777" w:rsidR="00900E26" w:rsidRDefault="00904403" w:rsidP="00900E26">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00E26">
        <w:rPr>
          <w:rFonts w:ascii="Arial" w:eastAsia="Arial" w:hAnsi="Arial" w:cs="Arial"/>
          <w:color w:val="000000"/>
          <w:kern w:val="0"/>
          <w:sz w:val="24"/>
          <w:lang w:eastAsia="en-GB"/>
          <w14:ligatures w14:val="none"/>
        </w:rPr>
        <w:t xml:space="preserve">If a complainant is dissatisfied with the outcome of their complaint to a publisher, or the publisher has failed to respond, the complainant may bring their complaint to Impress. </w:t>
      </w:r>
    </w:p>
    <w:p w14:paraId="63D28D82" w14:textId="77777777" w:rsidR="00900E26" w:rsidRDefault="00900E26" w:rsidP="00900E26">
      <w:pPr>
        <w:pStyle w:val="ListParagraph"/>
        <w:spacing w:after="5" w:line="271" w:lineRule="auto"/>
        <w:ind w:left="1004"/>
        <w:rPr>
          <w:rFonts w:ascii="Arial" w:eastAsia="Arial" w:hAnsi="Arial" w:cs="Arial"/>
          <w:color w:val="000000"/>
          <w:kern w:val="0"/>
          <w:sz w:val="24"/>
          <w:lang w:eastAsia="en-GB"/>
          <w14:ligatures w14:val="none"/>
        </w:rPr>
      </w:pPr>
    </w:p>
    <w:p w14:paraId="01532DC6" w14:textId="77777777" w:rsidR="00900E26" w:rsidRPr="00900E26" w:rsidRDefault="00904403" w:rsidP="00900E26">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00E26">
        <w:rPr>
          <w:rFonts w:ascii="Arial" w:eastAsia="Arial" w:hAnsi="Arial" w:cs="Arial"/>
          <w:b/>
          <w:bCs/>
          <w:color w:val="000000"/>
          <w:kern w:val="0"/>
          <w:sz w:val="24"/>
          <w:lang w:eastAsia="en-GB"/>
          <w14:ligatures w14:val="none"/>
        </w:rPr>
        <w:t xml:space="preserve">A complainant may bring their complaint to Impress without waiting for the publisher’s response if there is a risk of immediate harm to the complainant and the publisher has not taken prompt action to mitigate the harm. </w:t>
      </w:r>
    </w:p>
    <w:p w14:paraId="6F0FB27C" w14:textId="77777777" w:rsidR="00900E26" w:rsidRPr="00900E26" w:rsidRDefault="00900E26" w:rsidP="00900E26">
      <w:pPr>
        <w:pStyle w:val="ListParagraph"/>
        <w:rPr>
          <w:rFonts w:ascii="Arial" w:eastAsia="Arial" w:hAnsi="Arial" w:cs="Arial"/>
          <w:color w:val="000000"/>
          <w:kern w:val="0"/>
          <w:sz w:val="24"/>
          <w:lang w:eastAsia="en-GB"/>
          <w14:ligatures w14:val="none"/>
        </w:rPr>
      </w:pPr>
    </w:p>
    <w:p w14:paraId="6DA07B79" w14:textId="19298572" w:rsidR="00900E26"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A complainant must bring a complaint to Impress within four months of the first publication or the act complained of, or within four months from when the complainant should </w:t>
      </w:r>
      <w:r w:rsidR="7AE942B6" w:rsidRPr="17C906AA">
        <w:rPr>
          <w:rFonts w:ascii="Arial" w:eastAsia="Arial" w:hAnsi="Arial" w:cs="Arial"/>
          <w:color w:val="000000"/>
          <w:kern w:val="0"/>
          <w:sz w:val="24"/>
          <w:szCs w:val="24"/>
          <w:lang w:eastAsia="en-GB"/>
          <w14:ligatures w14:val="none"/>
        </w:rPr>
        <w:t>have</w:t>
      </w:r>
      <w:r w:rsidRPr="17C906AA">
        <w:rPr>
          <w:rFonts w:ascii="Arial" w:eastAsia="Arial" w:hAnsi="Arial" w:cs="Arial"/>
          <w:color w:val="000000"/>
          <w:kern w:val="0"/>
          <w:sz w:val="24"/>
          <w:szCs w:val="24"/>
          <w:lang w:eastAsia="en-GB"/>
          <w14:ligatures w14:val="none"/>
        </w:rPr>
        <w:t xml:space="preserve"> known that there was cause for complaint and in such case not later than 12 months from the first publication or act complained of. </w:t>
      </w:r>
    </w:p>
    <w:p w14:paraId="40ADBE6D" w14:textId="77777777" w:rsidR="00900E26" w:rsidRPr="00900E26" w:rsidRDefault="00900E26" w:rsidP="00900E26">
      <w:pPr>
        <w:pStyle w:val="ListParagraph"/>
        <w:rPr>
          <w:rFonts w:ascii="Arial" w:eastAsia="Arial" w:hAnsi="Arial" w:cs="Arial"/>
          <w:color w:val="000000"/>
          <w:kern w:val="0"/>
          <w:sz w:val="24"/>
          <w:lang w:eastAsia="en-GB"/>
          <w14:ligatures w14:val="none"/>
        </w:rPr>
      </w:pPr>
    </w:p>
    <w:p w14:paraId="52C8CD02" w14:textId="77777777" w:rsidR="00900E26" w:rsidRDefault="00904403" w:rsidP="00900E26">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00E26">
        <w:rPr>
          <w:rFonts w:ascii="Arial" w:eastAsia="Arial" w:hAnsi="Arial" w:cs="Arial"/>
          <w:color w:val="000000"/>
          <w:kern w:val="0"/>
          <w:sz w:val="24"/>
          <w:lang w:eastAsia="en-GB"/>
          <w14:ligatures w14:val="none"/>
        </w:rPr>
        <w:t xml:space="preserve">In exceptional circumstances Impress may extend a time limit to the extent that Impress considers fair. </w:t>
      </w:r>
    </w:p>
    <w:p w14:paraId="7C6D972C" w14:textId="77777777" w:rsidR="00900E26" w:rsidRPr="00900E26" w:rsidRDefault="00900E26" w:rsidP="00900E26">
      <w:pPr>
        <w:pStyle w:val="ListParagraph"/>
        <w:rPr>
          <w:rFonts w:ascii="Arial" w:eastAsia="Arial" w:hAnsi="Arial" w:cs="Arial"/>
          <w:i/>
          <w:color w:val="000000"/>
          <w:kern w:val="0"/>
          <w:sz w:val="24"/>
          <w:u w:color="000000"/>
          <w:lang w:eastAsia="en-GB"/>
          <w14:ligatures w14:val="none"/>
        </w:rPr>
      </w:pPr>
    </w:p>
    <w:p w14:paraId="0FD50138" w14:textId="5819045A" w:rsidR="00904403" w:rsidRPr="00900E26" w:rsidRDefault="00904403" w:rsidP="00900E26">
      <w:pPr>
        <w:pStyle w:val="ListParagraph"/>
        <w:spacing w:after="5" w:line="271" w:lineRule="auto"/>
        <w:ind w:left="1004"/>
        <w:rPr>
          <w:rFonts w:ascii="Arial" w:eastAsia="Arial" w:hAnsi="Arial" w:cs="Arial"/>
          <w:color w:val="000000"/>
          <w:kern w:val="0"/>
          <w:sz w:val="24"/>
          <w:lang w:eastAsia="en-GB"/>
          <w14:ligatures w14:val="none"/>
        </w:rPr>
      </w:pPr>
      <w:r w:rsidRPr="00900E26">
        <w:rPr>
          <w:rFonts w:ascii="Arial" w:eastAsia="Arial" w:hAnsi="Arial" w:cs="Arial"/>
          <w:i/>
          <w:color w:val="000000"/>
          <w:kern w:val="0"/>
          <w:sz w:val="24"/>
          <w:u w:color="000000"/>
          <w:lang w:eastAsia="en-GB"/>
          <w14:ligatures w14:val="none"/>
        </w:rPr>
        <w:t xml:space="preserve">Acceptance of complaints </w:t>
      </w:r>
    </w:p>
    <w:p w14:paraId="799C87B3" w14:textId="77777777" w:rsidR="00904403" w:rsidRPr="00904403" w:rsidRDefault="00904403" w:rsidP="00904403">
      <w:pPr>
        <w:spacing w:after="5" w:line="271" w:lineRule="auto"/>
        <w:ind w:left="1316" w:hanging="442"/>
        <w:rPr>
          <w:rFonts w:ascii="Arial" w:eastAsia="Arial" w:hAnsi="Arial" w:cs="Arial"/>
          <w:color w:val="000000"/>
          <w:kern w:val="0"/>
          <w:sz w:val="24"/>
          <w:lang w:eastAsia="en-GB"/>
          <w14:ligatures w14:val="none"/>
        </w:rPr>
      </w:pPr>
    </w:p>
    <w:p w14:paraId="050ECD60" w14:textId="53F8E851" w:rsidR="00904403" w:rsidRPr="00900E26" w:rsidRDefault="00904403" w:rsidP="00900E26">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00E26">
        <w:rPr>
          <w:rFonts w:ascii="Arial" w:eastAsia="Arial" w:hAnsi="Arial" w:cs="Arial"/>
          <w:color w:val="000000"/>
          <w:kern w:val="0"/>
          <w:sz w:val="24"/>
          <w:lang w:eastAsia="en-GB"/>
          <w14:ligatures w14:val="none"/>
        </w:rPr>
        <w:t xml:space="preserve">Impress will accept complaints from a) anyone personally and directly affected by the alleged breach of the Code, b) where there is an alleged breach of the Code and there is public interest in the consideration of the </w:t>
      </w:r>
      <w:r w:rsidRPr="00900E26">
        <w:rPr>
          <w:rFonts w:ascii="Arial" w:eastAsia="Arial" w:hAnsi="Arial" w:cs="Arial"/>
          <w:color w:val="000000"/>
          <w:kern w:val="0"/>
          <w:sz w:val="24"/>
          <w:lang w:eastAsia="en-GB"/>
          <w14:ligatures w14:val="none"/>
        </w:rPr>
        <w:lastRenderedPageBreak/>
        <w:t>complaint from a representative group affected by the alleged breach, or c) from a third party seeking to ensure accuracy of published information.</w:t>
      </w:r>
    </w:p>
    <w:p w14:paraId="23E98C5B"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51BA468A" w14:textId="3B89AC7A" w:rsidR="00904403" w:rsidRPr="00904403" w:rsidRDefault="1DBD6E77" w:rsidP="17C906AA">
      <w:pPr>
        <w:spacing w:after="5" w:line="271" w:lineRule="auto"/>
        <w:ind w:left="1234"/>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If</w:t>
      </w:r>
      <w:r w:rsidR="00904403" w:rsidRPr="17C906AA">
        <w:rPr>
          <w:rFonts w:ascii="Arial" w:eastAsia="Arial" w:hAnsi="Arial" w:cs="Arial"/>
          <w:color w:val="000000"/>
          <w:kern w:val="0"/>
          <w:sz w:val="24"/>
          <w:szCs w:val="24"/>
          <w:lang w:eastAsia="en-GB"/>
          <w14:ligatures w14:val="none"/>
        </w:rPr>
        <w:t xml:space="preserve"> a </w:t>
      </w:r>
      <w:r w:rsidR="00904403" w:rsidRPr="17C906AA">
        <w:rPr>
          <w:rFonts w:ascii="Arial" w:eastAsia="Arial" w:hAnsi="Arial" w:cs="Arial"/>
          <w:b/>
          <w:bCs/>
          <w:color w:val="000000"/>
          <w:kern w:val="0"/>
          <w:sz w:val="24"/>
          <w:szCs w:val="24"/>
          <w:lang w:eastAsia="en-GB"/>
          <w14:ligatures w14:val="none"/>
        </w:rPr>
        <w:t xml:space="preserve">high </w:t>
      </w:r>
      <w:r w:rsidR="00904403" w:rsidRPr="17C906AA">
        <w:rPr>
          <w:rFonts w:ascii="Arial" w:eastAsia="Arial" w:hAnsi="Arial" w:cs="Arial"/>
          <w:color w:val="000000"/>
          <w:kern w:val="0"/>
          <w:sz w:val="24"/>
          <w:szCs w:val="24"/>
          <w:lang w:eastAsia="en-GB"/>
          <w14:ligatures w14:val="none"/>
        </w:rPr>
        <w:t xml:space="preserve">volume of complaints is received about a specific issue or related issues, Impress may amalgamate these complaints </w:t>
      </w:r>
      <w:r w:rsidR="00904403" w:rsidRPr="17C906AA">
        <w:rPr>
          <w:rFonts w:ascii="Arial" w:eastAsia="Arial" w:hAnsi="Arial" w:cs="Arial"/>
          <w:b/>
          <w:bCs/>
          <w:color w:val="000000"/>
          <w:kern w:val="0"/>
          <w:sz w:val="24"/>
          <w:szCs w:val="24"/>
          <w:lang w:eastAsia="en-GB"/>
          <w14:ligatures w14:val="none"/>
        </w:rPr>
        <w:t>and commence an investigation on its own initiative (see 6. Investigations)</w:t>
      </w:r>
      <w:r w:rsidR="00904403" w:rsidRPr="17C906AA">
        <w:rPr>
          <w:rFonts w:ascii="Arial" w:eastAsia="Arial" w:hAnsi="Arial" w:cs="Arial"/>
          <w:color w:val="000000"/>
          <w:kern w:val="0"/>
          <w:sz w:val="24"/>
          <w:szCs w:val="24"/>
          <w:lang w:eastAsia="en-GB"/>
          <w14:ligatures w14:val="none"/>
        </w:rPr>
        <w:t xml:space="preserve">. </w:t>
      </w:r>
    </w:p>
    <w:p w14:paraId="723100E9" w14:textId="77777777" w:rsidR="00904403" w:rsidRPr="00904403" w:rsidRDefault="00904403" w:rsidP="00904403">
      <w:pPr>
        <w:spacing w:after="19"/>
        <w:ind w:left="1306"/>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5CFCD03F" w14:textId="0C72C707" w:rsidR="00904403" w:rsidRPr="000467BB" w:rsidRDefault="00904403" w:rsidP="000467BB">
      <w:pPr>
        <w:pStyle w:val="ListParagraph"/>
        <w:numPr>
          <w:ilvl w:val="1"/>
          <w:numId w:val="5"/>
        </w:numPr>
        <w:spacing w:after="5" w:line="271" w:lineRule="auto"/>
        <w:rPr>
          <w:rFonts w:ascii="Arial" w:eastAsia="Arial" w:hAnsi="Arial" w:cs="Arial"/>
          <w:color w:val="000000"/>
          <w:kern w:val="0"/>
          <w:sz w:val="24"/>
          <w:lang w:eastAsia="en-GB"/>
          <w14:ligatures w14:val="none"/>
        </w:rPr>
      </w:pPr>
      <w:bookmarkStart w:id="1" w:name="_Hlk127545354"/>
      <w:r w:rsidRPr="000467BB">
        <w:rPr>
          <w:rFonts w:ascii="Arial" w:eastAsia="Arial" w:hAnsi="Arial" w:cs="Arial"/>
          <w:color w:val="000000"/>
          <w:kern w:val="0"/>
          <w:sz w:val="24"/>
          <w:lang w:eastAsia="en-GB"/>
          <w14:ligatures w14:val="none"/>
        </w:rPr>
        <w:t>Impress may refuse to accept a complaint if:</w:t>
      </w:r>
    </w:p>
    <w:bookmarkEnd w:id="1"/>
    <w:p w14:paraId="69CDE66A" w14:textId="77777777" w:rsidR="00904403" w:rsidRPr="00904403" w:rsidRDefault="00904403" w:rsidP="00904403">
      <w:pPr>
        <w:spacing w:after="39"/>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1B0D4F12" w14:textId="77777777" w:rsidR="00904403" w:rsidRPr="00904403" w:rsidRDefault="00904403" w:rsidP="00904403">
      <w:pPr>
        <w:numPr>
          <w:ilvl w:val="0"/>
          <w:numId w:val="2"/>
        </w:numPr>
        <w:spacing w:after="5" w:line="271" w:lineRule="auto"/>
        <w:ind w:hanging="360"/>
        <w:rPr>
          <w:rFonts w:ascii="Arial" w:eastAsia="Arial" w:hAnsi="Arial" w:cs="Arial"/>
          <w:color w:val="000000"/>
          <w:kern w:val="0"/>
          <w:sz w:val="24"/>
          <w:lang w:eastAsia="en-GB"/>
          <w14:ligatures w14:val="none"/>
        </w:rPr>
      </w:pPr>
      <w:bookmarkStart w:id="2" w:name="_Hlk129103972"/>
      <w:r w:rsidRPr="00904403">
        <w:rPr>
          <w:rFonts w:ascii="Arial" w:eastAsia="Arial" w:hAnsi="Arial" w:cs="Arial"/>
          <w:color w:val="000000"/>
          <w:kern w:val="0"/>
          <w:sz w:val="24"/>
          <w:lang w:eastAsia="en-GB"/>
          <w14:ligatures w14:val="none"/>
        </w:rPr>
        <w:t xml:space="preserve">the complaint does not engage a breach of the Code by a participating publisher; or </w:t>
      </w:r>
    </w:p>
    <w:p w14:paraId="689F21DB" w14:textId="77777777" w:rsidR="00904403" w:rsidRPr="00904403" w:rsidRDefault="00904403" w:rsidP="00904403">
      <w:pPr>
        <w:numPr>
          <w:ilvl w:val="0"/>
          <w:numId w:val="2"/>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the complainant has already complained about the same issue; or </w:t>
      </w:r>
    </w:p>
    <w:p w14:paraId="3BE2B0DD" w14:textId="037BF6E2" w:rsidR="00904403" w:rsidRPr="00904403" w:rsidRDefault="00904403" w:rsidP="17C906AA">
      <w:pPr>
        <w:numPr>
          <w:ilvl w:val="0"/>
          <w:numId w:val="2"/>
        </w:numPr>
        <w:spacing w:after="5" w:line="271" w:lineRule="auto"/>
        <w:ind w:hanging="360"/>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the complaint is manifestly without justification, is an attempt to argue a point of opinion rather than a Code </w:t>
      </w:r>
      <w:r w:rsidR="00EF536C" w:rsidRPr="17C906AA">
        <w:rPr>
          <w:rFonts w:ascii="Arial" w:eastAsia="Arial" w:hAnsi="Arial" w:cs="Arial"/>
          <w:color w:val="000000"/>
          <w:kern w:val="0"/>
          <w:sz w:val="24"/>
          <w:szCs w:val="24"/>
          <w:lang w:eastAsia="en-GB"/>
          <w14:ligatures w14:val="none"/>
        </w:rPr>
        <w:t>breach or</w:t>
      </w:r>
      <w:r w:rsidRPr="17C906AA">
        <w:rPr>
          <w:rFonts w:ascii="Arial" w:eastAsia="Arial" w:hAnsi="Arial" w:cs="Arial"/>
          <w:color w:val="000000"/>
          <w:kern w:val="0"/>
          <w:sz w:val="24"/>
          <w:szCs w:val="24"/>
          <w:lang w:eastAsia="en-GB"/>
          <w14:ligatures w14:val="none"/>
        </w:rPr>
        <w:t xml:space="preserve"> is simply an attempt to lobby. </w:t>
      </w:r>
    </w:p>
    <w:bookmarkEnd w:id="2"/>
    <w:p w14:paraId="02A7F41E" w14:textId="77777777" w:rsidR="00904403" w:rsidRPr="00904403" w:rsidRDefault="00904403" w:rsidP="00904403">
      <w:pPr>
        <w:spacing w:after="21"/>
        <w:ind w:left="159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0718D494" w14:textId="21A3A32D" w:rsidR="000467BB"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Impress will not accept complaints or refer to arbitration matters where the cause of a complaint is already subject to litigation. Where a matter is subject to a threat of litigation, and an application is made to Impress to stay or sist, Impress will decide the application by considering how the interests of justice and a speedy resolution would be best served</w:t>
      </w:r>
      <w:r w:rsidR="00CD77B4" w:rsidRPr="17C906AA">
        <w:rPr>
          <w:rFonts w:ascii="Arial" w:eastAsia="Arial" w:hAnsi="Arial" w:cs="Arial"/>
          <w:color w:val="000000"/>
          <w:kern w:val="0"/>
          <w:sz w:val="24"/>
          <w:szCs w:val="24"/>
          <w:lang w:eastAsia="en-GB"/>
          <w14:ligatures w14:val="none"/>
        </w:rPr>
        <w:t xml:space="preserve">. </w:t>
      </w:r>
    </w:p>
    <w:p w14:paraId="35026607" w14:textId="77777777" w:rsidR="000467BB" w:rsidRDefault="000467BB" w:rsidP="000467BB">
      <w:pPr>
        <w:pStyle w:val="ListParagraph"/>
        <w:spacing w:after="5" w:line="271" w:lineRule="auto"/>
        <w:ind w:left="1004"/>
        <w:rPr>
          <w:rFonts w:ascii="Arial" w:eastAsia="Arial" w:hAnsi="Arial" w:cs="Arial"/>
          <w:color w:val="000000"/>
          <w:kern w:val="0"/>
          <w:sz w:val="24"/>
          <w:lang w:eastAsia="en-GB"/>
          <w14:ligatures w14:val="none"/>
        </w:rPr>
      </w:pPr>
    </w:p>
    <w:p w14:paraId="72DFFBAA" w14:textId="4D0CFCF4" w:rsidR="00904403" w:rsidRPr="000467BB"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If the complaint is not accepted, Impress will tell both the complainant and the Publisher and explain why</w:t>
      </w:r>
      <w:r w:rsidR="4C8465F3" w:rsidRPr="17C906AA">
        <w:rPr>
          <w:rFonts w:ascii="Arial" w:eastAsia="Arial" w:hAnsi="Arial" w:cs="Arial"/>
          <w:color w:val="000000"/>
          <w:kern w:val="0"/>
          <w:sz w:val="24"/>
          <w:szCs w:val="24"/>
          <w:lang w:eastAsia="en-GB"/>
          <w14:ligatures w14:val="none"/>
        </w:rPr>
        <w:t xml:space="preserve">. </w:t>
      </w:r>
    </w:p>
    <w:p w14:paraId="15C68D8A" w14:textId="3810E58C" w:rsidR="00904403" w:rsidRPr="00904403" w:rsidRDefault="00904403" w:rsidP="000467BB">
      <w:pPr>
        <w:spacing w:after="21"/>
        <w:rPr>
          <w:rFonts w:ascii="Arial" w:eastAsia="Arial" w:hAnsi="Arial" w:cs="Arial"/>
          <w:color w:val="000000"/>
          <w:kern w:val="0"/>
          <w:sz w:val="24"/>
          <w:lang w:eastAsia="en-GB"/>
          <w14:ligatures w14:val="none"/>
        </w:rPr>
      </w:pPr>
    </w:p>
    <w:p w14:paraId="7D30A672" w14:textId="77777777" w:rsidR="00904403" w:rsidRPr="00904403" w:rsidRDefault="00904403" w:rsidP="00904403">
      <w:pPr>
        <w:spacing w:after="19"/>
        <w:ind w:left="108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4E6E4FE9" w14:textId="0E4E90F0" w:rsidR="00904403" w:rsidRPr="00C510A9" w:rsidRDefault="00904403" w:rsidP="00C510A9">
      <w:pPr>
        <w:pStyle w:val="ListParagraph"/>
        <w:keepNext/>
        <w:keepLines/>
        <w:numPr>
          <w:ilvl w:val="0"/>
          <w:numId w:val="5"/>
        </w:numPr>
        <w:spacing w:after="20"/>
        <w:outlineLvl w:val="1"/>
        <w:rPr>
          <w:rFonts w:ascii="Arial" w:eastAsia="Arial" w:hAnsi="Arial" w:cs="Arial"/>
          <w:b/>
          <w:color w:val="000000"/>
          <w:kern w:val="0"/>
          <w:sz w:val="24"/>
          <w:u w:val="single" w:color="000000"/>
          <w:lang w:eastAsia="en-GB"/>
          <w14:ligatures w14:val="none"/>
        </w:rPr>
      </w:pPr>
      <w:r w:rsidRPr="00C510A9">
        <w:rPr>
          <w:rFonts w:ascii="Arial" w:eastAsia="Arial" w:hAnsi="Arial" w:cs="Arial"/>
          <w:b/>
          <w:color w:val="000000"/>
          <w:kern w:val="0"/>
          <w:sz w:val="24"/>
          <w:u w:val="single" w:color="000000"/>
          <w:lang w:eastAsia="en-GB"/>
          <w14:ligatures w14:val="none"/>
        </w:rPr>
        <w:t>Investigations</w:t>
      </w:r>
      <w:r w:rsidRPr="00C510A9">
        <w:rPr>
          <w:rFonts w:ascii="Arial" w:eastAsia="Arial" w:hAnsi="Arial" w:cs="Arial"/>
          <w:b/>
          <w:color w:val="000000"/>
          <w:kern w:val="0"/>
          <w:sz w:val="24"/>
          <w:u w:color="000000"/>
          <w:lang w:eastAsia="en-GB"/>
          <w14:ligatures w14:val="none"/>
        </w:rPr>
        <w:t xml:space="preserve"> </w:t>
      </w:r>
    </w:p>
    <w:p w14:paraId="78FC7814" w14:textId="77777777" w:rsidR="00904403" w:rsidRPr="00904403" w:rsidRDefault="00904403" w:rsidP="00904403">
      <w:pPr>
        <w:spacing w:after="19"/>
        <w:ind w:left="108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6B10E6D0" w14:textId="77777777" w:rsidR="00C510A9" w:rsidRDefault="00904403" w:rsidP="00C510A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10A9">
        <w:rPr>
          <w:rFonts w:ascii="Arial" w:eastAsia="Arial" w:hAnsi="Arial" w:cs="Arial"/>
          <w:color w:val="000000"/>
          <w:kern w:val="0"/>
          <w:sz w:val="24"/>
          <w:lang w:eastAsia="en-GB"/>
          <w14:ligatures w14:val="none"/>
        </w:rPr>
        <w:t>Impress may investigate potential Code breaches or breaches of its internal governance requirements whether in response to a complaint or not. Publishers are required to cooperate with Impress in any investigation, and to produce information and documents that Impress considers necessary.</w:t>
      </w:r>
    </w:p>
    <w:p w14:paraId="2A2F229C" w14:textId="77777777" w:rsidR="00C510A9" w:rsidRDefault="00C510A9" w:rsidP="00C510A9">
      <w:pPr>
        <w:pStyle w:val="ListParagraph"/>
        <w:spacing w:after="5" w:line="271" w:lineRule="auto"/>
        <w:ind w:left="1004"/>
        <w:rPr>
          <w:rFonts w:ascii="Arial" w:eastAsia="Arial" w:hAnsi="Arial" w:cs="Arial"/>
          <w:color w:val="000000"/>
          <w:kern w:val="0"/>
          <w:sz w:val="24"/>
          <w:lang w:eastAsia="en-GB"/>
          <w14:ligatures w14:val="none"/>
        </w:rPr>
      </w:pPr>
    </w:p>
    <w:p w14:paraId="5610B262" w14:textId="2674D4B5" w:rsidR="00904403" w:rsidRPr="00C510A9" w:rsidRDefault="00904403" w:rsidP="00C510A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10A9">
        <w:rPr>
          <w:rFonts w:ascii="Arial" w:eastAsia="Arial" w:hAnsi="Arial" w:cs="Arial"/>
          <w:b/>
          <w:bCs/>
          <w:color w:val="000000"/>
          <w:kern w:val="0"/>
          <w:sz w:val="24"/>
          <w:lang w:eastAsia="en-GB"/>
          <w14:ligatures w14:val="none"/>
        </w:rPr>
        <w:t>Impress may consider launching an investigation on its own initiative if:</w:t>
      </w:r>
    </w:p>
    <w:p w14:paraId="59984DAA" w14:textId="77777777" w:rsidR="00904403" w:rsidRPr="00904403" w:rsidRDefault="00904403" w:rsidP="00904403">
      <w:pPr>
        <w:spacing w:after="5" w:line="271" w:lineRule="auto"/>
        <w:ind w:left="1301" w:hanging="442"/>
        <w:rPr>
          <w:rFonts w:ascii="Arial" w:eastAsia="Arial" w:hAnsi="Arial" w:cs="Arial"/>
          <w:b/>
          <w:bCs/>
          <w:color w:val="000000"/>
          <w:kern w:val="0"/>
          <w:sz w:val="24"/>
          <w:lang w:eastAsia="en-GB"/>
          <w14:ligatures w14:val="none"/>
        </w:rPr>
      </w:pPr>
    </w:p>
    <w:p w14:paraId="42E85A75" w14:textId="77777777" w:rsidR="00904403" w:rsidRPr="00904403" w:rsidRDefault="00904403" w:rsidP="00904403">
      <w:pPr>
        <w:numPr>
          <w:ilvl w:val="0"/>
          <w:numId w:val="2"/>
        </w:numPr>
        <w:spacing w:after="5" w:line="271" w:lineRule="auto"/>
        <w:ind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it has concerns about a potentially serious or systematic breach of the Code; or</w:t>
      </w:r>
    </w:p>
    <w:p w14:paraId="66E32354" w14:textId="77777777" w:rsidR="00904403" w:rsidRPr="00904403" w:rsidRDefault="00904403" w:rsidP="00904403">
      <w:pPr>
        <w:numPr>
          <w:ilvl w:val="0"/>
          <w:numId w:val="2"/>
        </w:numPr>
        <w:spacing w:after="5" w:line="271" w:lineRule="auto"/>
        <w:ind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there is a significant public interest in initiating an investigation; or</w:t>
      </w:r>
    </w:p>
    <w:p w14:paraId="32CF2BC7" w14:textId="77777777" w:rsidR="00904403" w:rsidRPr="00904403" w:rsidRDefault="00904403" w:rsidP="00904403">
      <w:pPr>
        <w:numPr>
          <w:ilvl w:val="0"/>
          <w:numId w:val="2"/>
        </w:numPr>
        <w:spacing w:after="5" w:line="271" w:lineRule="auto"/>
        <w:ind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it receives a high volume of complaints about a similar issue or related issue.</w:t>
      </w:r>
    </w:p>
    <w:p w14:paraId="50CF3819" w14:textId="77777777" w:rsidR="00904403" w:rsidRPr="00904403" w:rsidRDefault="00904403" w:rsidP="00904403">
      <w:pPr>
        <w:spacing w:after="22"/>
        <w:rPr>
          <w:rFonts w:ascii="Arial" w:eastAsia="Arial" w:hAnsi="Arial" w:cs="Arial"/>
          <w:color w:val="000000"/>
          <w:kern w:val="0"/>
          <w:sz w:val="24"/>
          <w:lang w:eastAsia="en-GB"/>
          <w14:ligatures w14:val="none"/>
        </w:rPr>
      </w:pPr>
    </w:p>
    <w:p w14:paraId="38A809DF" w14:textId="19E8DAE1" w:rsidR="00904403" w:rsidRPr="00C510A9" w:rsidRDefault="00904403" w:rsidP="00C510A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10A9">
        <w:rPr>
          <w:rFonts w:ascii="Arial" w:eastAsia="Arial" w:hAnsi="Arial" w:cs="Arial"/>
          <w:color w:val="000000"/>
          <w:kern w:val="0"/>
          <w:sz w:val="24"/>
          <w:lang w:eastAsia="en-GB"/>
          <w14:ligatures w14:val="none"/>
        </w:rPr>
        <w:lastRenderedPageBreak/>
        <w:t>In the case of a complaint, Impress will:</w:t>
      </w:r>
    </w:p>
    <w:p w14:paraId="218F9458" w14:textId="77777777" w:rsidR="00904403" w:rsidRPr="00904403" w:rsidRDefault="00904403" w:rsidP="00904403">
      <w:pPr>
        <w:spacing w:after="36"/>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1C3AAFC4" w14:textId="476F6191" w:rsidR="00904403" w:rsidRPr="00904403" w:rsidRDefault="00904403" w:rsidP="00904403">
      <w:pPr>
        <w:numPr>
          <w:ilvl w:val="0"/>
          <w:numId w:val="3"/>
        </w:numPr>
        <w:spacing w:after="5" w:line="271" w:lineRule="auto"/>
        <w:ind w:left="1594"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send relevant material to both parties and invite representations within reasonable stated </w:t>
      </w:r>
      <w:r w:rsidR="00EF536C" w:rsidRPr="00904403">
        <w:rPr>
          <w:rFonts w:ascii="Arial" w:eastAsia="Arial" w:hAnsi="Arial" w:cs="Arial"/>
          <w:color w:val="000000"/>
          <w:kern w:val="0"/>
          <w:sz w:val="24"/>
          <w:lang w:eastAsia="en-GB"/>
          <w14:ligatures w14:val="none"/>
        </w:rPr>
        <w:t>deadlines.</w:t>
      </w:r>
      <w:r w:rsidRPr="00904403">
        <w:rPr>
          <w:rFonts w:ascii="Arial" w:eastAsia="Arial" w:hAnsi="Arial" w:cs="Arial"/>
          <w:color w:val="000000"/>
          <w:kern w:val="0"/>
          <w:sz w:val="24"/>
          <w:lang w:eastAsia="en-GB"/>
          <w14:ligatures w14:val="none"/>
        </w:rPr>
        <w:t xml:space="preserve"> </w:t>
      </w:r>
    </w:p>
    <w:p w14:paraId="1275A3BC" w14:textId="5245E7E4" w:rsidR="00904403" w:rsidRPr="00904403" w:rsidRDefault="00904403" w:rsidP="00904403">
      <w:pPr>
        <w:numPr>
          <w:ilvl w:val="0"/>
          <w:numId w:val="3"/>
        </w:numPr>
        <w:spacing w:after="5" w:line="271" w:lineRule="auto"/>
        <w:ind w:left="1594"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ensure that both parties have an opportunity to state their </w:t>
      </w:r>
      <w:r w:rsidR="00EF536C" w:rsidRPr="00904403">
        <w:rPr>
          <w:rFonts w:ascii="Arial" w:eastAsia="Arial" w:hAnsi="Arial" w:cs="Arial"/>
          <w:color w:val="000000"/>
          <w:kern w:val="0"/>
          <w:sz w:val="24"/>
          <w:lang w:eastAsia="en-GB"/>
          <w14:ligatures w14:val="none"/>
        </w:rPr>
        <w:t>case.</w:t>
      </w:r>
      <w:r w:rsidRPr="00904403">
        <w:rPr>
          <w:rFonts w:ascii="Arial" w:eastAsia="Arial" w:hAnsi="Arial" w:cs="Arial"/>
          <w:color w:val="000000"/>
          <w:kern w:val="0"/>
          <w:sz w:val="24"/>
          <w:lang w:eastAsia="en-GB"/>
          <w14:ligatures w14:val="none"/>
        </w:rPr>
        <w:t xml:space="preserve"> </w:t>
      </w:r>
    </w:p>
    <w:p w14:paraId="4617193F" w14:textId="17FFDBFA" w:rsidR="00904403" w:rsidRPr="00904403" w:rsidRDefault="00904403" w:rsidP="00904403">
      <w:pPr>
        <w:numPr>
          <w:ilvl w:val="0"/>
          <w:numId w:val="3"/>
        </w:numPr>
        <w:spacing w:after="5" w:line="271" w:lineRule="auto"/>
        <w:ind w:left="1594"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send to both parties a proposed adjudication with a time limit for </w:t>
      </w:r>
      <w:r w:rsidR="00EF536C" w:rsidRPr="00904403">
        <w:rPr>
          <w:rFonts w:ascii="Arial" w:eastAsia="Arial" w:hAnsi="Arial" w:cs="Arial"/>
          <w:color w:val="000000"/>
          <w:kern w:val="0"/>
          <w:sz w:val="24"/>
          <w:lang w:eastAsia="en-GB"/>
          <w14:ligatures w14:val="none"/>
        </w:rPr>
        <w:t>response.</w:t>
      </w:r>
      <w:r w:rsidRPr="00904403">
        <w:rPr>
          <w:rFonts w:ascii="Arial" w:eastAsia="Arial" w:hAnsi="Arial" w:cs="Arial"/>
          <w:color w:val="000000"/>
          <w:kern w:val="0"/>
          <w:sz w:val="24"/>
          <w:lang w:eastAsia="en-GB"/>
          <w14:ligatures w14:val="none"/>
        </w:rPr>
        <w:t xml:space="preserve"> </w:t>
      </w:r>
    </w:p>
    <w:p w14:paraId="7F305755" w14:textId="17E6E6A7" w:rsidR="00904403" w:rsidRPr="00904403" w:rsidRDefault="00904403" w:rsidP="00904403">
      <w:pPr>
        <w:numPr>
          <w:ilvl w:val="0"/>
          <w:numId w:val="3"/>
        </w:numPr>
        <w:spacing w:after="5" w:line="271" w:lineRule="auto"/>
        <w:ind w:left="1594"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consider any </w:t>
      </w:r>
      <w:r w:rsidR="00EF536C" w:rsidRPr="00904403">
        <w:rPr>
          <w:rFonts w:ascii="Arial" w:eastAsia="Arial" w:hAnsi="Arial" w:cs="Arial"/>
          <w:color w:val="000000"/>
          <w:kern w:val="0"/>
          <w:sz w:val="24"/>
          <w:lang w:eastAsia="en-GB"/>
          <w14:ligatures w14:val="none"/>
        </w:rPr>
        <w:t>responses.</w:t>
      </w:r>
      <w:r w:rsidRPr="00904403">
        <w:rPr>
          <w:rFonts w:ascii="Arial" w:eastAsia="Arial" w:hAnsi="Arial" w:cs="Arial"/>
          <w:color w:val="000000"/>
          <w:kern w:val="0"/>
          <w:sz w:val="24"/>
          <w:lang w:eastAsia="en-GB"/>
          <w14:ligatures w14:val="none"/>
        </w:rPr>
        <w:t xml:space="preserve"> </w:t>
      </w:r>
    </w:p>
    <w:p w14:paraId="7C9342B9" w14:textId="77777777" w:rsidR="00904403" w:rsidRPr="00904403" w:rsidRDefault="00904403" w:rsidP="00904403">
      <w:pPr>
        <w:numPr>
          <w:ilvl w:val="0"/>
          <w:numId w:val="3"/>
        </w:numPr>
        <w:spacing w:after="5" w:line="271" w:lineRule="auto"/>
        <w:ind w:left="1594"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after considering responses, issue an adjudication.</w:t>
      </w:r>
    </w:p>
    <w:p w14:paraId="16AAB83A" w14:textId="77777777" w:rsidR="003366E9" w:rsidRDefault="003366E9" w:rsidP="003366E9">
      <w:pPr>
        <w:spacing w:after="5" w:line="271" w:lineRule="auto"/>
        <w:rPr>
          <w:rFonts w:ascii="Arial" w:eastAsia="Arial" w:hAnsi="Arial" w:cs="Arial"/>
          <w:color w:val="000000"/>
          <w:kern w:val="0"/>
          <w:sz w:val="24"/>
          <w:lang w:eastAsia="en-GB"/>
          <w14:ligatures w14:val="none"/>
        </w:rPr>
      </w:pPr>
    </w:p>
    <w:p w14:paraId="49D91357" w14:textId="2A2DD2D9" w:rsidR="00904403" w:rsidRPr="003366E9" w:rsidRDefault="00904403" w:rsidP="003366E9">
      <w:pPr>
        <w:pStyle w:val="ListParagraph"/>
        <w:numPr>
          <w:ilvl w:val="1"/>
          <w:numId w:val="5"/>
        </w:numPr>
        <w:spacing w:after="5" w:line="271" w:lineRule="auto"/>
        <w:rPr>
          <w:rFonts w:ascii="Arial" w:eastAsia="Arial" w:hAnsi="Arial" w:cs="Arial"/>
          <w:b/>
          <w:bCs/>
          <w:color w:val="000000"/>
          <w:kern w:val="0"/>
          <w:sz w:val="24"/>
          <w:lang w:eastAsia="en-GB"/>
          <w14:ligatures w14:val="none"/>
        </w:rPr>
      </w:pPr>
      <w:r w:rsidRPr="003366E9">
        <w:rPr>
          <w:rFonts w:ascii="Arial" w:eastAsia="Arial" w:hAnsi="Arial" w:cs="Arial"/>
          <w:b/>
          <w:bCs/>
          <w:color w:val="000000"/>
          <w:kern w:val="0"/>
          <w:sz w:val="24"/>
          <w:lang w:eastAsia="en-GB"/>
          <w14:ligatures w14:val="none"/>
        </w:rPr>
        <w:t xml:space="preserve">In the case of an initiated investigation, Impress will: </w:t>
      </w:r>
    </w:p>
    <w:p w14:paraId="27C7C5E0" w14:textId="77777777" w:rsidR="00904403" w:rsidRPr="00904403" w:rsidRDefault="00904403" w:rsidP="00904403">
      <w:pPr>
        <w:spacing w:after="36"/>
        <w:ind w:left="514"/>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 </w:t>
      </w:r>
    </w:p>
    <w:p w14:paraId="35FEF0FA" w14:textId="00B59B5A" w:rsidR="00904403" w:rsidRPr="00904403" w:rsidRDefault="00904403" w:rsidP="00904403">
      <w:pPr>
        <w:numPr>
          <w:ilvl w:val="0"/>
          <w:numId w:val="3"/>
        </w:numPr>
        <w:spacing w:after="5" w:line="271" w:lineRule="auto"/>
        <w:ind w:left="1594"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determine whether there is a case to answer by gathering evidence, collecting statements from any affected parties, and seeking expert advice where </w:t>
      </w:r>
      <w:r w:rsidR="00EF536C" w:rsidRPr="00904403">
        <w:rPr>
          <w:rFonts w:ascii="Arial" w:eastAsia="Arial" w:hAnsi="Arial" w:cs="Arial"/>
          <w:b/>
          <w:bCs/>
          <w:color w:val="000000"/>
          <w:kern w:val="0"/>
          <w:sz w:val="24"/>
          <w:lang w:eastAsia="en-GB"/>
          <w14:ligatures w14:val="none"/>
        </w:rPr>
        <w:t>relevant.</w:t>
      </w:r>
    </w:p>
    <w:p w14:paraId="106F6F0E" w14:textId="4766BFEB" w:rsidR="00904403" w:rsidRPr="00904403" w:rsidRDefault="00904403" w:rsidP="00904403">
      <w:pPr>
        <w:numPr>
          <w:ilvl w:val="0"/>
          <w:numId w:val="3"/>
        </w:numPr>
        <w:spacing w:after="5" w:line="271" w:lineRule="auto"/>
        <w:ind w:left="1594" w:hanging="360"/>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communicate the case to the publisher when a formal investigation is </w:t>
      </w:r>
      <w:r w:rsidR="00683DE5" w:rsidRPr="00904403">
        <w:rPr>
          <w:rFonts w:ascii="Arial" w:eastAsia="Arial" w:hAnsi="Arial" w:cs="Arial"/>
          <w:b/>
          <w:bCs/>
          <w:color w:val="000000"/>
          <w:kern w:val="0"/>
          <w:sz w:val="24"/>
          <w:lang w:eastAsia="en-GB"/>
          <w14:ligatures w14:val="none"/>
        </w:rPr>
        <w:t>launched and</w:t>
      </w:r>
      <w:r w:rsidRPr="00904403">
        <w:rPr>
          <w:rFonts w:ascii="Arial" w:eastAsia="Arial" w:hAnsi="Arial" w:cs="Arial"/>
          <w:b/>
          <w:bCs/>
          <w:color w:val="000000"/>
          <w:kern w:val="0"/>
          <w:sz w:val="24"/>
          <w:lang w:eastAsia="en-GB"/>
          <w14:ligatures w14:val="none"/>
        </w:rPr>
        <w:t xml:space="preserve"> provide them with an opportunity to respond to the concerns raised within a reasonable </w:t>
      </w:r>
      <w:r w:rsidR="00EF536C" w:rsidRPr="00904403">
        <w:rPr>
          <w:rFonts w:ascii="Arial" w:eastAsia="Arial" w:hAnsi="Arial" w:cs="Arial"/>
          <w:b/>
          <w:bCs/>
          <w:color w:val="000000"/>
          <w:kern w:val="0"/>
          <w:sz w:val="24"/>
          <w:lang w:eastAsia="en-GB"/>
          <w14:ligatures w14:val="none"/>
        </w:rPr>
        <w:t>deadline.</w:t>
      </w:r>
      <w:r w:rsidRPr="00904403">
        <w:rPr>
          <w:rFonts w:ascii="Arial" w:eastAsia="Arial" w:hAnsi="Arial" w:cs="Arial"/>
          <w:b/>
          <w:bCs/>
          <w:color w:val="000000"/>
          <w:kern w:val="0"/>
          <w:sz w:val="24"/>
          <w:lang w:eastAsia="en-GB"/>
          <w14:ligatures w14:val="none"/>
        </w:rPr>
        <w:t xml:space="preserve"> </w:t>
      </w:r>
    </w:p>
    <w:p w14:paraId="1E042376" w14:textId="011FF248" w:rsidR="00904403" w:rsidRPr="00904403" w:rsidRDefault="00904403" w:rsidP="00904403">
      <w:pPr>
        <w:numPr>
          <w:ilvl w:val="0"/>
          <w:numId w:val="3"/>
        </w:numPr>
        <w:spacing w:after="5" w:line="271" w:lineRule="auto"/>
        <w:ind w:left="1594" w:hanging="360"/>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publicise the decision to launch an investigation once the regulatory committee has accepted the case and notified the </w:t>
      </w:r>
      <w:r w:rsidR="00EF536C" w:rsidRPr="00904403">
        <w:rPr>
          <w:rFonts w:ascii="Arial" w:eastAsia="Arial" w:hAnsi="Arial" w:cs="Arial"/>
          <w:b/>
          <w:bCs/>
          <w:color w:val="000000"/>
          <w:kern w:val="0"/>
          <w:sz w:val="24"/>
          <w:lang w:eastAsia="en-GB"/>
          <w14:ligatures w14:val="none"/>
        </w:rPr>
        <w:t>publisher.</w:t>
      </w:r>
    </w:p>
    <w:p w14:paraId="1FD12243" w14:textId="557A5D58" w:rsidR="00904403" w:rsidRPr="00904403" w:rsidRDefault="00904403" w:rsidP="00904403">
      <w:pPr>
        <w:numPr>
          <w:ilvl w:val="0"/>
          <w:numId w:val="3"/>
        </w:numPr>
        <w:spacing w:after="5" w:line="271" w:lineRule="auto"/>
        <w:ind w:left="1594" w:hanging="360"/>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ensure that the publisher has an opportunity to state their </w:t>
      </w:r>
      <w:r w:rsidR="00EF536C" w:rsidRPr="00904403">
        <w:rPr>
          <w:rFonts w:ascii="Arial" w:eastAsia="Arial" w:hAnsi="Arial" w:cs="Arial"/>
          <w:b/>
          <w:bCs/>
          <w:color w:val="000000"/>
          <w:kern w:val="0"/>
          <w:sz w:val="24"/>
          <w:lang w:eastAsia="en-GB"/>
          <w14:ligatures w14:val="none"/>
        </w:rPr>
        <w:t>case.</w:t>
      </w:r>
      <w:r w:rsidRPr="00904403">
        <w:rPr>
          <w:rFonts w:ascii="Arial" w:eastAsia="Arial" w:hAnsi="Arial" w:cs="Arial"/>
          <w:b/>
          <w:bCs/>
          <w:color w:val="000000"/>
          <w:kern w:val="0"/>
          <w:sz w:val="24"/>
          <w:lang w:eastAsia="en-GB"/>
          <w14:ligatures w14:val="none"/>
        </w:rPr>
        <w:t xml:space="preserve"> </w:t>
      </w:r>
    </w:p>
    <w:p w14:paraId="351C2740" w14:textId="66CE20E6" w:rsidR="00904403" w:rsidRPr="00904403" w:rsidRDefault="00904403" w:rsidP="00904403">
      <w:pPr>
        <w:numPr>
          <w:ilvl w:val="0"/>
          <w:numId w:val="3"/>
        </w:numPr>
        <w:spacing w:after="5" w:line="271" w:lineRule="auto"/>
        <w:ind w:left="1594" w:hanging="360"/>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send a proposed adjudication to the publisher with a time limit for </w:t>
      </w:r>
      <w:r w:rsidR="00EF536C" w:rsidRPr="00904403">
        <w:rPr>
          <w:rFonts w:ascii="Arial" w:eastAsia="Arial" w:hAnsi="Arial" w:cs="Arial"/>
          <w:b/>
          <w:bCs/>
          <w:color w:val="000000"/>
          <w:kern w:val="0"/>
          <w:sz w:val="24"/>
          <w:lang w:eastAsia="en-GB"/>
          <w14:ligatures w14:val="none"/>
        </w:rPr>
        <w:t>response.</w:t>
      </w:r>
      <w:r w:rsidRPr="00904403">
        <w:rPr>
          <w:rFonts w:ascii="Arial" w:eastAsia="Arial" w:hAnsi="Arial" w:cs="Arial"/>
          <w:b/>
          <w:bCs/>
          <w:color w:val="000000"/>
          <w:kern w:val="0"/>
          <w:sz w:val="24"/>
          <w:lang w:eastAsia="en-GB"/>
          <w14:ligatures w14:val="none"/>
        </w:rPr>
        <w:t xml:space="preserve"> </w:t>
      </w:r>
    </w:p>
    <w:p w14:paraId="141AA3F6" w14:textId="6FA87FA5" w:rsidR="00904403" w:rsidRPr="00904403" w:rsidRDefault="00904403" w:rsidP="00904403">
      <w:pPr>
        <w:numPr>
          <w:ilvl w:val="0"/>
          <w:numId w:val="3"/>
        </w:numPr>
        <w:spacing w:after="5" w:line="271" w:lineRule="auto"/>
        <w:ind w:left="1594" w:hanging="360"/>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 xml:space="preserve">consider any </w:t>
      </w:r>
      <w:r w:rsidR="00EF536C" w:rsidRPr="00904403">
        <w:rPr>
          <w:rFonts w:ascii="Arial" w:eastAsia="Arial" w:hAnsi="Arial" w:cs="Arial"/>
          <w:b/>
          <w:bCs/>
          <w:color w:val="000000"/>
          <w:kern w:val="0"/>
          <w:sz w:val="24"/>
          <w:lang w:eastAsia="en-GB"/>
          <w14:ligatures w14:val="none"/>
        </w:rPr>
        <w:t>response.</w:t>
      </w:r>
      <w:r w:rsidRPr="00904403">
        <w:rPr>
          <w:rFonts w:ascii="Arial" w:eastAsia="Arial" w:hAnsi="Arial" w:cs="Arial"/>
          <w:b/>
          <w:bCs/>
          <w:color w:val="000000"/>
          <w:kern w:val="0"/>
          <w:sz w:val="24"/>
          <w:lang w:eastAsia="en-GB"/>
          <w14:ligatures w14:val="none"/>
        </w:rPr>
        <w:t xml:space="preserve"> </w:t>
      </w:r>
    </w:p>
    <w:p w14:paraId="5D10C272" w14:textId="77777777" w:rsidR="00904403" w:rsidRPr="00904403" w:rsidRDefault="00904403" w:rsidP="00904403">
      <w:pPr>
        <w:numPr>
          <w:ilvl w:val="0"/>
          <w:numId w:val="3"/>
        </w:numPr>
        <w:spacing w:after="5" w:line="271" w:lineRule="auto"/>
        <w:ind w:left="1594" w:hanging="360"/>
        <w:contextualSpacing/>
        <w:rPr>
          <w:rFonts w:ascii="Arial" w:eastAsia="Arial" w:hAnsi="Arial" w:cs="Arial"/>
          <w:b/>
          <w:bCs/>
          <w:color w:val="000000"/>
          <w:kern w:val="0"/>
          <w:sz w:val="24"/>
          <w:lang w:eastAsia="en-GB"/>
          <w14:ligatures w14:val="none"/>
        </w:rPr>
      </w:pPr>
      <w:r w:rsidRPr="00904403">
        <w:rPr>
          <w:rFonts w:ascii="Arial" w:eastAsia="Arial" w:hAnsi="Arial" w:cs="Arial"/>
          <w:b/>
          <w:bCs/>
          <w:color w:val="000000"/>
          <w:kern w:val="0"/>
          <w:sz w:val="24"/>
          <w:lang w:eastAsia="en-GB"/>
          <w14:ligatures w14:val="none"/>
        </w:rPr>
        <w:t>after considering any response, issue an adjudication.</w:t>
      </w:r>
    </w:p>
    <w:p w14:paraId="67008473" w14:textId="77777777" w:rsidR="00904403" w:rsidRPr="00904403" w:rsidRDefault="00904403" w:rsidP="00904403">
      <w:pPr>
        <w:spacing w:after="19"/>
        <w:ind w:left="108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19E62558" w14:textId="1D9E66FD" w:rsidR="00904403" w:rsidRPr="003366E9" w:rsidRDefault="00904403" w:rsidP="003366E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3366E9">
        <w:rPr>
          <w:rFonts w:ascii="Arial" w:eastAsia="Arial" w:hAnsi="Arial" w:cs="Arial"/>
          <w:color w:val="000000"/>
          <w:kern w:val="0"/>
          <w:sz w:val="24"/>
          <w:lang w:eastAsia="en-GB"/>
          <w14:ligatures w14:val="none"/>
        </w:rPr>
        <w:t>Impress may require parties to produce any information or document that it considers necessary for the determination of the complaint.</w:t>
      </w:r>
    </w:p>
    <w:p w14:paraId="2D335439" w14:textId="77777777" w:rsidR="00904403" w:rsidRPr="00904403" w:rsidRDefault="00904403" w:rsidP="00904403">
      <w:pPr>
        <w:spacing w:after="0"/>
        <w:ind w:left="1080"/>
        <w:rPr>
          <w:rFonts w:ascii="Arial" w:eastAsia="Arial" w:hAnsi="Arial" w:cs="Arial"/>
          <w:color w:val="000000"/>
          <w:kern w:val="0"/>
          <w:sz w:val="24"/>
          <w:lang w:eastAsia="en-GB"/>
          <w14:ligatures w14:val="none"/>
        </w:rPr>
      </w:pPr>
    </w:p>
    <w:p w14:paraId="28B4C6B6" w14:textId="145EAD76" w:rsidR="00904403" w:rsidRPr="003366E9"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bookmarkStart w:id="3" w:name="_Hlk127350355"/>
      <w:r w:rsidRPr="17C906AA">
        <w:rPr>
          <w:rFonts w:ascii="Arial" w:eastAsia="Arial" w:hAnsi="Arial" w:cs="Arial"/>
          <w:color w:val="000000"/>
          <w:kern w:val="0"/>
          <w:sz w:val="24"/>
          <w:szCs w:val="24"/>
          <w:lang w:eastAsia="en-GB"/>
          <w14:ligatures w14:val="none"/>
        </w:rPr>
        <w:t xml:space="preserve">Information provided by publishers and complainants will ordinarily be shared with the other party, and Impress will not ordinarily </w:t>
      </w:r>
      <w:r w:rsidR="27B01262" w:rsidRPr="17C906AA">
        <w:rPr>
          <w:rFonts w:ascii="Arial" w:eastAsia="Arial" w:hAnsi="Arial" w:cs="Arial"/>
          <w:color w:val="000000"/>
          <w:kern w:val="0"/>
          <w:sz w:val="24"/>
          <w:szCs w:val="24"/>
          <w:lang w:eastAsia="en-GB"/>
          <w14:ligatures w14:val="none"/>
        </w:rPr>
        <w:t>consider</w:t>
      </w:r>
      <w:r w:rsidRPr="17C906AA">
        <w:rPr>
          <w:rFonts w:ascii="Arial" w:eastAsia="Arial" w:hAnsi="Arial" w:cs="Arial"/>
          <w:color w:val="000000"/>
          <w:kern w:val="0"/>
          <w:sz w:val="24"/>
          <w:szCs w:val="24"/>
          <w:lang w:eastAsia="en-GB"/>
          <w14:ligatures w14:val="none"/>
        </w:rPr>
        <w:t xml:space="preserve"> any information which one party refuses to share with the other party. Exceptionally, Impress may accept information or documents in confidence (for example so that only an edited version, summary or description is disclosed to the other party) where it considers that the complaint may nevertheless be fairly determined</w:t>
      </w:r>
      <w:r w:rsidR="5DCBDA4F" w:rsidRPr="17C906AA">
        <w:rPr>
          <w:rFonts w:ascii="Arial" w:eastAsia="Arial" w:hAnsi="Arial" w:cs="Arial"/>
          <w:color w:val="000000"/>
          <w:kern w:val="0"/>
          <w:sz w:val="24"/>
          <w:szCs w:val="24"/>
          <w:lang w:eastAsia="en-GB"/>
          <w14:ligatures w14:val="none"/>
        </w:rPr>
        <w:t xml:space="preserve">. </w:t>
      </w:r>
    </w:p>
    <w:bookmarkEnd w:id="3"/>
    <w:p w14:paraId="3A380138" w14:textId="77777777" w:rsidR="00904403" w:rsidRPr="00904403" w:rsidRDefault="00904403" w:rsidP="00904403">
      <w:pPr>
        <w:spacing w:after="19"/>
        <w:ind w:left="87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0671D500" w14:textId="3C74B636" w:rsidR="00C5301A"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A publisher, or in the case of a complaint both parties, may be required to attend an oral hearing to answer such questions as Impress may have</w:t>
      </w:r>
      <w:r w:rsidR="704456EE" w:rsidRPr="17C906AA">
        <w:rPr>
          <w:rFonts w:ascii="Arial" w:eastAsia="Arial" w:hAnsi="Arial" w:cs="Arial"/>
          <w:color w:val="000000"/>
          <w:kern w:val="0"/>
          <w:sz w:val="24"/>
          <w:szCs w:val="24"/>
          <w:lang w:eastAsia="en-GB"/>
          <w14:ligatures w14:val="none"/>
        </w:rPr>
        <w:t xml:space="preserve">. </w:t>
      </w:r>
    </w:p>
    <w:p w14:paraId="58051BAB" w14:textId="77777777" w:rsidR="00C5301A" w:rsidRPr="00C5301A" w:rsidRDefault="00C5301A" w:rsidP="00C5301A">
      <w:pPr>
        <w:pStyle w:val="ListParagraph"/>
        <w:rPr>
          <w:rFonts w:ascii="Arial" w:eastAsia="Arial" w:hAnsi="Arial" w:cs="Arial"/>
          <w:color w:val="000000"/>
          <w:kern w:val="0"/>
          <w:sz w:val="24"/>
          <w:lang w:eastAsia="en-GB"/>
          <w14:ligatures w14:val="none"/>
        </w:rPr>
      </w:pPr>
    </w:p>
    <w:p w14:paraId="4E9D841D" w14:textId="3304E828" w:rsidR="00C5301A"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At the conclusion of a complaint or investigation, Impress will issue an adjudication, which will take account of requests by a complainant to remain anonymous and to redact any personal information which may </w:t>
      </w:r>
      <w:r w:rsidRPr="17C906AA">
        <w:rPr>
          <w:rFonts w:ascii="Arial" w:eastAsia="Arial" w:hAnsi="Arial" w:cs="Arial"/>
          <w:color w:val="000000"/>
          <w:kern w:val="0"/>
          <w:sz w:val="24"/>
          <w:szCs w:val="24"/>
          <w:lang w:eastAsia="en-GB"/>
          <w14:ligatures w14:val="none"/>
        </w:rPr>
        <w:lastRenderedPageBreak/>
        <w:t>cause a further intrusion into privacy or cause harm or considerable distress to the complainant or a third party</w:t>
      </w:r>
      <w:r w:rsidR="5E9DAD8E" w:rsidRPr="17C906AA">
        <w:rPr>
          <w:rFonts w:ascii="Arial" w:eastAsia="Arial" w:hAnsi="Arial" w:cs="Arial"/>
          <w:color w:val="000000"/>
          <w:kern w:val="0"/>
          <w:sz w:val="24"/>
          <w:szCs w:val="24"/>
          <w:lang w:eastAsia="en-GB"/>
          <w14:ligatures w14:val="none"/>
        </w:rPr>
        <w:t xml:space="preserve">. </w:t>
      </w:r>
    </w:p>
    <w:p w14:paraId="0BE223C1" w14:textId="77777777" w:rsidR="00C5301A" w:rsidRPr="00C5301A" w:rsidRDefault="00C5301A" w:rsidP="00C5301A">
      <w:pPr>
        <w:pStyle w:val="ListParagraph"/>
        <w:rPr>
          <w:rFonts w:ascii="Arial" w:eastAsia="Arial" w:hAnsi="Arial" w:cs="Arial"/>
          <w:color w:val="000000"/>
          <w:kern w:val="0"/>
          <w:sz w:val="24"/>
          <w:lang w:eastAsia="en-GB"/>
          <w14:ligatures w14:val="none"/>
        </w:rPr>
      </w:pPr>
    </w:p>
    <w:p w14:paraId="741D2B93" w14:textId="77777777" w:rsidR="00C5301A" w:rsidRDefault="00904403" w:rsidP="00C5301A">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301A">
        <w:rPr>
          <w:rFonts w:ascii="Arial" w:eastAsia="Arial" w:hAnsi="Arial" w:cs="Arial"/>
          <w:color w:val="000000"/>
          <w:kern w:val="0"/>
          <w:sz w:val="24"/>
          <w:lang w:eastAsia="en-GB"/>
          <w14:ligatures w14:val="none"/>
        </w:rPr>
        <w:t xml:space="preserve">All adjudications will be published on the Impress website (in a redacted form, where necessary) within 7 calendar days of the conclusion of the complaint. </w:t>
      </w:r>
    </w:p>
    <w:p w14:paraId="1E1D9AFE" w14:textId="77777777" w:rsidR="00C5301A" w:rsidRPr="00C5301A" w:rsidRDefault="00C5301A" w:rsidP="00C5301A">
      <w:pPr>
        <w:pStyle w:val="ListParagraph"/>
        <w:rPr>
          <w:rFonts w:ascii="Arial" w:eastAsia="Arial" w:hAnsi="Arial" w:cs="Arial"/>
          <w:color w:val="000000"/>
          <w:kern w:val="0"/>
          <w:sz w:val="24"/>
          <w:lang w:eastAsia="en-GB"/>
          <w14:ligatures w14:val="none"/>
        </w:rPr>
      </w:pPr>
    </w:p>
    <w:p w14:paraId="4BEF263B" w14:textId="1FC217F1" w:rsidR="00904403" w:rsidRPr="00C5301A" w:rsidRDefault="00904403" w:rsidP="00C5301A">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301A">
        <w:rPr>
          <w:rFonts w:ascii="Arial" w:eastAsia="Arial" w:hAnsi="Arial" w:cs="Arial"/>
          <w:color w:val="000000"/>
          <w:kern w:val="0"/>
          <w:sz w:val="24"/>
          <w:lang w:eastAsia="en-GB"/>
          <w14:ligatures w14:val="none"/>
        </w:rPr>
        <w:t xml:space="preserve">Impress will aim to complete the investigation of complaints within 42 calendar days. </w:t>
      </w:r>
    </w:p>
    <w:p w14:paraId="309A8A4A" w14:textId="77777777" w:rsidR="00904403" w:rsidRDefault="00904403" w:rsidP="00904403">
      <w:pPr>
        <w:spacing w:after="21"/>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2C71B3B7" w14:textId="77777777" w:rsidR="00C5301A" w:rsidRPr="00904403" w:rsidRDefault="00C5301A" w:rsidP="00904403">
      <w:pPr>
        <w:spacing w:after="21"/>
        <w:ind w:left="514"/>
        <w:rPr>
          <w:rFonts w:ascii="Arial" w:eastAsia="Arial" w:hAnsi="Arial" w:cs="Arial"/>
          <w:color w:val="000000"/>
          <w:kern w:val="0"/>
          <w:sz w:val="24"/>
          <w:lang w:eastAsia="en-GB"/>
          <w14:ligatures w14:val="none"/>
        </w:rPr>
      </w:pPr>
    </w:p>
    <w:p w14:paraId="34C1F6C3" w14:textId="29269E76" w:rsidR="00904403" w:rsidRPr="00C5301A" w:rsidRDefault="00904403" w:rsidP="00C5301A">
      <w:pPr>
        <w:pStyle w:val="ListParagraph"/>
        <w:numPr>
          <w:ilvl w:val="0"/>
          <w:numId w:val="5"/>
        </w:numPr>
        <w:spacing w:after="19"/>
        <w:rPr>
          <w:rFonts w:ascii="Arial" w:eastAsia="Arial" w:hAnsi="Arial" w:cs="Arial"/>
          <w:color w:val="000000"/>
          <w:kern w:val="0"/>
          <w:sz w:val="24"/>
          <w:lang w:eastAsia="en-GB"/>
          <w14:ligatures w14:val="none"/>
        </w:rPr>
      </w:pPr>
      <w:r w:rsidRPr="00C5301A">
        <w:rPr>
          <w:rFonts w:ascii="Arial" w:eastAsia="Arial" w:hAnsi="Arial" w:cs="Arial"/>
          <w:b/>
          <w:color w:val="000000"/>
          <w:kern w:val="0"/>
          <w:sz w:val="24"/>
          <w:u w:val="single" w:color="000000"/>
          <w:lang w:eastAsia="en-GB"/>
          <w14:ligatures w14:val="none"/>
        </w:rPr>
        <w:t>Sanctions and Remedies</w:t>
      </w:r>
      <w:r w:rsidRPr="00C5301A">
        <w:rPr>
          <w:rFonts w:ascii="Arial" w:eastAsia="Arial" w:hAnsi="Arial" w:cs="Arial"/>
          <w:b/>
          <w:color w:val="000000"/>
          <w:kern w:val="0"/>
          <w:sz w:val="24"/>
          <w:u w:color="000000"/>
          <w:lang w:eastAsia="en-GB"/>
          <w14:ligatures w14:val="none"/>
        </w:rPr>
        <w:t xml:space="preserve"> </w:t>
      </w:r>
    </w:p>
    <w:p w14:paraId="102475C7" w14:textId="77777777" w:rsidR="00904403" w:rsidRPr="00904403" w:rsidRDefault="00904403" w:rsidP="00904403">
      <w:pPr>
        <w:spacing w:after="19"/>
        <w:ind w:left="1080"/>
        <w:rPr>
          <w:rFonts w:ascii="Arial" w:eastAsia="Arial" w:hAnsi="Arial" w:cs="Arial"/>
          <w:color w:val="000000"/>
          <w:kern w:val="0"/>
          <w:sz w:val="24"/>
          <w:lang w:eastAsia="en-GB"/>
          <w14:ligatures w14:val="none"/>
        </w:rPr>
      </w:pPr>
      <w:r w:rsidRPr="00904403">
        <w:rPr>
          <w:rFonts w:ascii="Arial" w:eastAsia="Arial" w:hAnsi="Arial" w:cs="Arial"/>
          <w:b/>
          <w:color w:val="000000"/>
          <w:kern w:val="0"/>
          <w:sz w:val="24"/>
          <w:lang w:eastAsia="en-GB"/>
          <w14:ligatures w14:val="none"/>
        </w:rPr>
        <w:t xml:space="preserve"> </w:t>
      </w:r>
    </w:p>
    <w:p w14:paraId="0618864B" w14:textId="77777777" w:rsidR="00C5301A" w:rsidRDefault="00904403" w:rsidP="00C5301A">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C5301A">
        <w:rPr>
          <w:rFonts w:ascii="Arial" w:eastAsia="Arial" w:hAnsi="Arial" w:cs="Arial"/>
          <w:color w:val="000000"/>
          <w:kern w:val="0"/>
          <w:sz w:val="24"/>
          <w:lang w:eastAsia="en-GB"/>
          <w14:ligatures w14:val="none"/>
        </w:rPr>
        <w:t xml:space="preserve">As a result of an investigation (whether following a complaint or otherwise), if Impress is of the view that a publisher has been responsible for serious or systemic breaches of the Code or governance requirements, it will notify the publisher of its view together with any proposed sanction, in a provisional determination. The notification will invite the publisher to respond to Impress within a period specified. </w:t>
      </w:r>
      <w:bookmarkStart w:id="4" w:name="_Hlk127545735"/>
    </w:p>
    <w:p w14:paraId="492DCF22" w14:textId="77777777" w:rsidR="00D63ADB" w:rsidRDefault="00D63ADB" w:rsidP="00B276D9">
      <w:pPr>
        <w:pStyle w:val="ListParagraph"/>
        <w:spacing w:after="5" w:line="271" w:lineRule="auto"/>
        <w:ind w:left="1004"/>
        <w:rPr>
          <w:rFonts w:ascii="Arial" w:eastAsia="Arial" w:hAnsi="Arial" w:cs="Arial"/>
          <w:color w:val="000000"/>
          <w:kern w:val="0"/>
          <w:sz w:val="24"/>
          <w:lang w:eastAsia="en-GB"/>
          <w14:ligatures w14:val="none"/>
        </w:rPr>
      </w:pPr>
    </w:p>
    <w:p w14:paraId="3F07A8F2" w14:textId="2DADB770" w:rsidR="00B276D9"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Impress may impose appropriate and proportionate sanctions including financial sanctions up to 1% of turnover attributable to the publication concerned with a maximum of £1m. Impress may require publishers to supply appropriate information relating to their turnover</w:t>
      </w:r>
      <w:r w:rsidR="537E0538" w:rsidRPr="17C906AA">
        <w:rPr>
          <w:rFonts w:ascii="Arial" w:eastAsia="Arial" w:hAnsi="Arial" w:cs="Arial"/>
          <w:color w:val="000000"/>
          <w:kern w:val="0"/>
          <w:sz w:val="24"/>
          <w:szCs w:val="24"/>
          <w:lang w:eastAsia="en-GB"/>
          <w14:ligatures w14:val="none"/>
        </w:rPr>
        <w:t xml:space="preserve">. </w:t>
      </w:r>
      <w:bookmarkEnd w:id="4"/>
    </w:p>
    <w:p w14:paraId="23E914F9" w14:textId="77777777" w:rsidR="00B276D9" w:rsidRPr="00B276D9" w:rsidRDefault="00B276D9" w:rsidP="00B276D9">
      <w:pPr>
        <w:pStyle w:val="ListParagraph"/>
        <w:rPr>
          <w:rFonts w:ascii="Arial" w:eastAsia="Arial" w:hAnsi="Arial" w:cs="Arial"/>
          <w:color w:val="000000"/>
          <w:kern w:val="0"/>
          <w:sz w:val="24"/>
          <w:lang w:eastAsia="en-GB"/>
          <w14:ligatures w14:val="none"/>
        </w:rPr>
      </w:pPr>
    </w:p>
    <w:p w14:paraId="362EE9D0" w14:textId="77777777" w:rsidR="00B276D9" w:rsidRDefault="00904403" w:rsidP="00B276D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B276D9">
        <w:rPr>
          <w:rFonts w:ascii="Arial" w:eastAsia="Arial" w:hAnsi="Arial" w:cs="Arial"/>
          <w:color w:val="000000"/>
          <w:kern w:val="0"/>
          <w:sz w:val="24"/>
          <w:lang w:eastAsia="en-GB"/>
          <w14:ligatures w14:val="none"/>
        </w:rPr>
        <w:t>An adjudication may require appropriate remedial action and the publication of corrections and apologies. Impress may direct the nature, extent and placement of corrections and apologies. Impress will require significant inaccuracies to be corrected with due prominence, which will normally be equal prominence.</w:t>
      </w:r>
    </w:p>
    <w:p w14:paraId="40CC9BF1" w14:textId="77777777" w:rsidR="00B276D9" w:rsidRPr="00B276D9" w:rsidRDefault="00B276D9" w:rsidP="00B276D9">
      <w:pPr>
        <w:pStyle w:val="ListParagraph"/>
        <w:rPr>
          <w:rFonts w:ascii="Arial" w:eastAsia="Arial" w:hAnsi="Arial" w:cs="Arial"/>
          <w:color w:val="000000"/>
          <w:kern w:val="0"/>
          <w:sz w:val="24"/>
          <w:lang w:eastAsia="en-GB"/>
          <w14:ligatures w14:val="none"/>
        </w:rPr>
      </w:pPr>
    </w:p>
    <w:p w14:paraId="10E2CC32" w14:textId="1A3F9A03" w:rsidR="00904403" w:rsidRPr="00B276D9" w:rsidRDefault="00904403" w:rsidP="00B276D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B276D9">
        <w:rPr>
          <w:rFonts w:ascii="Arial" w:eastAsia="Arial" w:hAnsi="Arial" w:cs="Arial"/>
          <w:color w:val="000000"/>
          <w:kern w:val="0"/>
          <w:sz w:val="24"/>
          <w:lang w:eastAsia="en-GB"/>
          <w14:ligatures w14:val="none"/>
        </w:rPr>
        <w:t xml:space="preserve">In considering the imposition of a sanction, Impress will take all relevant circumstances into account, </w:t>
      </w:r>
      <w:r w:rsidR="00EF536C" w:rsidRPr="00B276D9">
        <w:rPr>
          <w:rFonts w:ascii="Arial" w:eastAsia="Arial" w:hAnsi="Arial" w:cs="Arial"/>
          <w:color w:val="000000"/>
          <w:kern w:val="0"/>
          <w:sz w:val="24"/>
          <w:lang w:eastAsia="en-GB"/>
          <w14:ligatures w14:val="none"/>
        </w:rPr>
        <w:t>including.</w:t>
      </w:r>
      <w:r w:rsidRPr="00B276D9">
        <w:rPr>
          <w:rFonts w:ascii="Arial" w:eastAsia="Arial" w:hAnsi="Arial" w:cs="Arial"/>
          <w:color w:val="000000"/>
          <w:kern w:val="0"/>
          <w:sz w:val="24"/>
          <w:lang w:eastAsia="en-GB"/>
          <w14:ligatures w14:val="none"/>
        </w:rPr>
        <w:t xml:space="preserve"> </w:t>
      </w:r>
    </w:p>
    <w:p w14:paraId="67C04FE3" w14:textId="77777777" w:rsidR="00904403" w:rsidRPr="00904403" w:rsidRDefault="00904403" w:rsidP="00904403">
      <w:pPr>
        <w:spacing w:after="36"/>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57C59A5E" w14:textId="2A79B9CB" w:rsidR="00904403" w:rsidRPr="00904403" w:rsidRDefault="00904403" w:rsidP="17C906AA">
      <w:pPr>
        <w:numPr>
          <w:ilvl w:val="2"/>
          <w:numId w:val="4"/>
        </w:numPr>
        <w:spacing w:after="5" w:line="271" w:lineRule="auto"/>
        <w:ind w:hanging="360"/>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the extent to which the conduct involved </w:t>
      </w:r>
      <w:r w:rsidR="7A964FF7" w:rsidRPr="17C906AA">
        <w:rPr>
          <w:rFonts w:ascii="Arial" w:eastAsia="Arial" w:hAnsi="Arial" w:cs="Arial"/>
          <w:color w:val="000000"/>
          <w:kern w:val="0"/>
          <w:sz w:val="24"/>
          <w:szCs w:val="24"/>
          <w:lang w:eastAsia="en-GB"/>
          <w14:ligatures w14:val="none"/>
        </w:rPr>
        <w:t>wrongdoing</w:t>
      </w:r>
      <w:r w:rsidRPr="17C906AA">
        <w:rPr>
          <w:rFonts w:ascii="Arial" w:eastAsia="Arial" w:hAnsi="Arial" w:cs="Arial"/>
          <w:color w:val="000000"/>
          <w:kern w:val="0"/>
          <w:sz w:val="24"/>
          <w:szCs w:val="24"/>
          <w:lang w:eastAsia="en-GB"/>
          <w14:ligatures w14:val="none"/>
        </w:rPr>
        <w:t xml:space="preserve">/blame, </w:t>
      </w:r>
      <w:r w:rsidR="59E347CA" w:rsidRPr="17C906AA">
        <w:rPr>
          <w:rFonts w:ascii="Arial" w:eastAsia="Arial" w:hAnsi="Arial" w:cs="Arial"/>
          <w:color w:val="000000"/>
          <w:kern w:val="0"/>
          <w:sz w:val="24"/>
          <w:szCs w:val="24"/>
          <w:lang w:eastAsia="en-GB"/>
          <w14:ligatures w14:val="none"/>
        </w:rPr>
        <w:t>recklessness,</w:t>
      </w:r>
      <w:r w:rsidRPr="17C906AA">
        <w:rPr>
          <w:rFonts w:ascii="Arial" w:eastAsia="Arial" w:hAnsi="Arial" w:cs="Arial"/>
          <w:color w:val="000000"/>
          <w:kern w:val="0"/>
          <w:sz w:val="24"/>
          <w:szCs w:val="24"/>
          <w:lang w:eastAsia="en-GB"/>
          <w14:ligatures w14:val="none"/>
        </w:rPr>
        <w:t xml:space="preserve"> or </w:t>
      </w:r>
      <w:r w:rsidR="00EF536C" w:rsidRPr="17C906AA">
        <w:rPr>
          <w:rFonts w:ascii="Arial" w:eastAsia="Arial" w:hAnsi="Arial" w:cs="Arial"/>
          <w:color w:val="000000"/>
          <w:kern w:val="0"/>
          <w:sz w:val="24"/>
          <w:szCs w:val="24"/>
          <w:lang w:eastAsia="en-GB"/>
          <w14:ligatures w14:val="none"/>
        </w:rPr>
        <w:t>dishonesty.</w:t>
      </w:r>
      <w:r w:rsidRPr="17C906AA">
        <w:rPr>
          <w:rFonts w:ascii="Arial" w:eastAsia="Arial" w:hAnsi="Arial" w:cs="Arial"/>
          <w:color w:val="000000"/>
          <w:kern w:val="0"/>
          <w:sz w:val="24"/>
          <w:szCs w:val="24"/>
          <w:lang w:eastAsia="en-GB"/>
          <w14:ligatures w14:val="none"/>
        </w:rPr>
        <w:t xml:space="preserve"> </w:t>
      </w:r>
    </w:p>
    <w:p w14:paraId="52BFFF5C" w14:textId="39420BE6" w:rsidR="00904403" w:rsidRPr="00904403" w:rsidRDefault="00904403" w:rsidP="00904403">
      <w:pPr>
        <w:numPr>
          <w:ilvl w:val="2"/>
          <w:numId w:val="4"/>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where relevant, the length of time over which the breaches </w:t>
      </w:r>
      <w:r w:rsidR="00EF536C" w:rsidRPr="00904403">
        <w:rPr>
          <w:rFonts w:ascii="Arial" w:eastAsia="Arial" w:hAnsi="Arial" w:cs="Arial"/>
          <w:color w:val="000000"/>
          <w:kern w:val="0"/>
          <w:sz w:val="24"/>
          <w:lang w:eastAsia="en-GB"/>
          <w14:ligatures w14:val="none"/>
        </w:rPr>
        <w:t>occurred.</w:t>
      </w:r>
      <w:r w:rsidRPr="00904403">
        <w:rPr>
          <w:rFonts w:ascii="Arial" w:eastAsia="Arial" w:hAnsi="Arial" w:cs="Arial"/>
          <w:color w:val="000000"/>
          <w:kern w:val="0"/>
          <w:sz w:val="24"/>
          <w:lang w:eastAsia="en-GB"/>
          <w14:ligatures w14:val="none"/>
        </w:rPr>
        <w:t xml:space="preserve"> </w:t>
      </w:r>
    </w:p>
    <w:p w14:paraId="2AB445E3" w14:textId="77777777" w:rsidR="00904403" w:rsidRPr="00904403" w:rsidRDefault="00904403" w:rsidP="00904403">
      <w:pPr>
        <w:numPr>
          <w:ilvl w:val="2"/>
          <w:numId w:val="4"/>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the number or frequency and duration of the breach(es) </w:t>
      </w:r>
    </w:p>
    <w:p w14:paraId="60E9EAA8" w14:textId="4F44C676" w:rsidR="00904403" w:rsidRPr="00904403" w:rsidRDefault="00904403" w:rsidP="00904403">
      <w:pPr>
        <w:numPr>
          <w:ilvl w:val="2"/>
          <w:numId w:val="4"/>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any steps taken to put things right and avoid future </w:t>
      </w:r>
      <w:r w:rsidR="00EF536C" w:rsidRPr="00904403">
        <w:rPr>
          <w:rFonts w:ascii="Arial" w:eastAsia="Arial" w:hAnsi="Arial" w:cs="Arial"/>
          <w:color w:val="000000"/>
          <w:kern w:val="0"/>
          <w:sz w:val="24"/>
          <w:lang w:eastAsia="en-GB"/>
          <w14:ligatures w14:val="none"/>
        </w:rPr>
        <w:t>breaches.</w:t>
      </w:r>
      <w:r w:rsidRPr="00904403">
        <w:rPr>
          <w:rFonts w:ascii="Arial" w:eastAsia="Arial" w:hAnsi="Arial" w:cs="Arial"/>
          <w:color w:val="000000"/>
          <w:kern w:val="0"/>
          <w:sz w:val="24"/>
          <w:lang w:eastAsia="en-GB"/>
          <w14:ligatures w14:val="none"/>
        </w:rPr>
        <w:t xml:space="preserve"> </w:t>
      </w:r>
    </w:p>
    <w:p w14:paraId="08DC1D08" w14:textId="77777777" w:rsidR="00904403" w:rsidRPr="00904403" w:rsidRDefault="00904403" w:rsidP="00904403">
      <w:pPr>
        <w:numPr>
          <w:ilvl w:val="2"/>
          <w:numId w:val="4"/>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whether the publisher notified Impress of the breach(es) and the extent of its cooperation  </w:t>
      </w:r>
    </w:p>
    <w:p w14:paraId="7F5261E4" w14:textId="60D34423" w:rsidR="00904403" w:rsidRPr="00904403" w:rsidRDefault="00904403" w:rsidP="17C906AA">
      <w:pPr>
        <w:numPr>
          <w:ilvl w:val="2"/>
          <w:numId w:val="4"/>
        </w:numPr>
        <w:spacing w:after="5" w:line="271" w:lineRule="auto"/>
        <w:ind w:hanging="360"/>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the need to demonstrate to society and to other publishers that Impress takes firm action </w:t>
      </w:r>
      <w:r w:rsidR="0BC9F70C" w:rsidRPr="17C906AA">
        <w:rPr>
          <w:rFonts w:ascii="Arial" w:eastAsia="Arial" w:hAnsi="Arial" w:cs="Arial"/>
          <w:color w:val="000000"/>
          <w:kern w:val="0"/>
          <w:sz w:val="24"/>
          <w:szCs w:val="24"/>
          <w:lang w:eastAsia="en-GB"/>
          <w14:ligatures w14:val="none"/>
        </w:rPr>
        <w:t>to</w:t>
      </w:r>
      <w:r w:rsidRPr="17C906AA">
        <w:rPr>
          <w:rFonts w:ascii="Arial" w:eastAsia="Arial" w:hAnsi="Arial" w:cs="Arial"/>
          <w:color w:val="000000"/>
          <w:kern w:val="0"/>
          <w:sz w:val="24"/>
          <w:szCs w:val="24"/>
          <w:lang w:eastAsia="en-GB"/>
          <w14:ligatures w14:val="none"/>
        </w:rPr>
        <w:t xml:space="preserve"> protect the public interest and promote regulatory compliance, and   </w:t>
      </w:r>
    </w:p>
    <w:p w14:paraId="16826B8E" w14:textId="77777777" w:rsidR="00904403" w:rsidRPr="00904403" w:rsidRDefault="00904403" w:rsidP="00904403">
      <w:pPr>
        <w:numPr>
          <w:ilvl w:val="2"/>
          <w:numId w:val="4"/>
        </w:numPr>
        <w:spacing w:after="5" w:line="271" w:lineRule="auto"/>
        <w:ind w:hanging="36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lastRenderedPageBreak/>
        <w:t xml:space="preserve">the necessity to deter the publisher from future non-compliance. </w:t>
      </w:r>
    </w:p>
    <w:p w14:paraId="2464E6A7" w14:textId="77777777" w:rsidR="00904403" w:rsidRPr="00904403" w:rsidRDefault="00904403" w:rsidP="00904403">
      <w:pPr>
        <w:spacing w:after="19"/>
        <w:ind w:left="1592"/>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225AF075" w14:textId="77777777" w:rsidR="00B276D9" w:rsidRDefault="00904403" w:rsidP="00B276D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B276D9">
        <w:rPr>
          <w:rFonts w:ascii="Arial" w:eastAsia="Arial" w:hAnsi="Arial" w:cs="Arial"/>
          <w:color w:val="000000"/>
          <w:kern w:val="0"/>
          <w:sz w:val="24"/>
          <w:lang w:eastAsia="en-GB"/>
          <w14:ligatures w14:val="none"/>
        </w:rPr>
        <w:t xml:space="preserve">After considering any representations received from the publisher in response to a provisional determination, Impress may confirm or modify its view and may issue a final determination. </w:t>
      </w:r>
    </w:p>
    <w:p w14:paraId="20C813DD" w14:textId="77777777" w:rsidR="00B276D9" w:rsidRDefault="00B276D9" w:rsidP="00B276D9">
      <w:pPr>
        <w:pStyle w:val="ListParagraph"/>
        <w:spacing w:after="5" w:line="271" w:lineRule="auto"/>
        <w:ind w:left="1004"/>
        <w:rPr>
          <w:rFonts w:ascii="Arial" w:eastAsia="Arial" w:hAnsi="Arial" w:cs="Arial"/>
          <w:color w:val="000000"/>
          <w:kern w:val="0"/>
          <w:sz w:val="24"/>
          <w:lang w:eastAsia="en-GB"/>
          <w14:ligatures w14:val="none"/>
        </w:rPr>
      </w:pPr>
    </w:p>
    <w:p w14:paraId="7BCD1165" w14:textId="77777777" w:rsidR="00B276D9" w:rsidRDefault="00904403" w:rsidP="00B276D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B276D9">
        <w:rPr>
          <w:rFonts w:ascii="Arial" w:eastAsia="Arial" w:hAnsi="Arial" w:cs="Arial"/>
          <w:color w:val="000000"/>
          <w:kern w:val="0"/>
          <w:sz w:val="24"/>
          <w:lang w:eastAsia="en-GB"/>
          <w14:ligatures w14:val="none"/>
        </w:rPr>
        <w:t xml:space="preserve">A final determination will be published on the Impress website within 7 calendar days of its issue. All other documents and materials collected and shared during the course of investigating a complaint will be kept confidential and must not be published by any party involved in the complaint, except to the extent that disclosure may be required by a legal duty, to pursue or protect a legal right or that such documents may already be in the public domain. </w:t>
      </w:r>
    </w:p>
    <w:p w14:paraId="0521554B" w14:textId="77777777" w:rsidR="00B276D9" w:rsidRPr="00B276D9" w:rsidRDefault="00B276D9" w:rsidP="00B276D9">
      <w:pPr>
        <w:pStyle w:val="ListParagraph"/>
        <w:rPr>
          <w:rFonts w:ascii="Arial" w:eastAsia="Arial" w:hAnsi="Arial" w:cs="Arial"/>
          <w:color w:val="000000"/>
          <w:kern w:val="0"/>
          <w:sz w:val="24"/>
          <w:lang w:eastAsia="en-GB"/>
          <w14:ligatures w14:val="none"/>
        </w:rPr>
      </w:pPr>
    </w:p>
    <w:p w14:paraId="68D97E2C" w14:textId="731806E2" w:rsidR="00904403" w:rsidRPr="00B276D9" w:rsidRDefault="00904403" w:rsidP="00B276D9">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B276D9">
        <w:rPr>
          <w:rFonts w:ascii="Arial" w:eastAsia="Arial" w:hAnsi="Arial" w:cs="Arial"/>
          <w:color w:val="000000"/>
          <w:kern w:val="0"/>
          <w:sz w:val="24"/>
          <w:lang w:eastAsia="en-GB"/>
          <w14:ligatures w14:val="none"/>
        </w:rPr>
        <w:t xml:space="preserve">Receipts from financial sanctions will be held in a ring-fenced enforcement fund for the purpose of funding investigations. </w:t>
      </w:r>
    </w:p>
    <w:p w14:paraId="7ACA4DA0" w14:textId="77777777" w:rsidR="00904403" w:rsidRDefault="00904403" w:rsidP="00904403">
      <w:pPr>
        <w:spacing w:after="22"/>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413A83BF" w14:textId="77777777" w:rsidR="00544D10" w:rsidRPr="00904403" w:rsidRDefault="00544D10" w:rsidP="00904403">
      <w:pPr>
        <w:spacing w:after="22"/>
        <w:ind w:left="514"/>
        <w:rPr>
          <w:rFonts w:ascii="Arial" w:eastAsia="Arial" w:hAnsi="Arial" w:cs="Arial"/>
          <w:color w:val="000000"/>
          <w:kern w:val="0"/>
          <w:sz w:val="24"/>
          <w:lang w:eastAsia="en-GB"/>
          <w14:ligatures w14:val="none"/>
        </w:rPr>
      </w:pPr>
    </w:p>
    <w:p w14:paraId="294886CD" w14:textId="3962F869" w:rsidR="00904403" w:rsidRPr="00544D10" w:rsidRDefault="00904403" w:rsidP="00544D10">
      <w:pPr>
        <w:pStyle w:val="ListParagraph"/>
        <w:numPr>
          <w:ilvl w:val="0"/>
          <w:numId w:val="5"/>
        </w:numPr>
        <w:spacing w:after="19"/>
        <w:rPr>
          <w:rFonts w:ascii="Arial" w:eastAsia="Arial" w:hAnsi="Arial" w:cs="Arial"/>
          <w:color w:val="000000"/>
          <w:kern w:val="0"/>
          <w:sz w:val="24"/>
          <w:lang w:eastAsia="en-GB"/>
          <w14:ligatures w14:val="none"/>
        </w:rPr>
      </w:pPr>
      <w:r w:rsidRPr="00544D10">
        <w:rPr>
          <w:rFonts w:ascii="Arial" w:eastAsia="Arial" w:hAnsi="Arial" w:cs="Arial"/>
          <w:b/>
          <w:color w:val="000000"/>
          <w:kern w:val="0"/>
          <w:sz w:val="24"/>
          <w:u w:val="single" w:color="000000"/>
          <w:lang w:eastAsia="en-GB"/>
          <w14:ligatures w14:val="none"/>
        </w:rPr>
        <w:t>Advisory Notice Requests</w:t>
      </w:r>
      <w:r w:rsidRPr="00544D10">
        <w:rPr>
          <w:rFonts w:ascii="Arial" w:eastAsia="Arial" w:hAnsi="Arial" w:cs="Arial"/>
          <w:b/>
          <w:color w:val="000000"/>
          <w:kern w:val="0"/>
          <w:sz w:val="24"/>
          <w:u w:color="000000"/>
          <w:lang w:eastAsia="en-GB"/>
          <w14:ligatures w14:val="none"/>
        </w:rPr>
        <w:t xml:space="preserve"> </w:t>
      </w:r>
    </w:p>
    <w:p w14:paraId="5E683598" w14:textId="77777777" w:rsidR="00904403" w:rsidRPr="00904403" w:rsidRDefault="00904403" w:rsidP="00904403">
      <w:pPr>
        <w:spacing w:after="19"/>
        <w:ind w:left="874"/>
        <w:rPr>
          <w:rFonts w:ascii="Arial" w:eastAsia="Arial" w:hAnsi="Arial" w:cs="Arial"/>
          <w:color w:val="000000"/>
          <w:kern w:val="0"/>
          <w:sz w:val="24"/>
          <w:lang w:eastAsia="en-GB"/>
          <w14:ligatures w14:val="none"/>
        </w:rPr>
      </w:pPr>
      <w:r w:rsidRPr="00904403">
        <w:rPr>
          <w:rFonts w:ascii="Arial" w:eastAsia="Arial" w:hAnsi="Arial" w:cs="Arial"/>
          <w:b/>
          <w:color w:val="000000"/>
          <w:kern w:val="0"/>
          <w:sz w:val="24"/>
          <w:lang w:eastAsia="en-GB"/>
          <w14:ligatures w14:val="none"/>
        </w:rPr>
        <w:t xml:space="preserve"> </w:t>
      </w:r>
    </w:p>
    <w:p w14:paraId="7406458E" w14:textId="77777777" w:rsidR="002C2EB8" w:rsidRDefault="00904403" w:rsidP="002C2EB8">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C2EB8">
        <w:rPr>
          <w:rFonts w:ascii="Arial" w:eastAsia="Arial" w:hAnsi="Arial" w:cs="Arial"/>
          <w:color w:val="000000"/>
          <w:kern w:val="0"/>
          <w:sz w:val="24"/>
          <w:lang w:eastAsia="en-GB"/>
          <w14:ligatures w14:val="none"/>
        </w:rPr>
        <w:t xml:space="preserve">Impress will accept requests from individuals who do not welcome press intrusion. </w:t>
      </w:r>
    </w:p>
    <w:p w14:paraId="42032F56" w14:textId="77777777" w:rsidR="002C2EB8" w:rsidRDefault="002C2EB8" w:rsidP="002C2EB8">
      <w:pPr>
        <w:pStyle w:val="ListParagraph"/>
        <w:spacing w:after="5" w:line="271" w:lineRule="auto"/>
        <w:ind w:left="1004"/>
        <w:rPr>
          <w:rFonts w:ascii="Arial" w:eastAsia="Arial" w:hAnsi="Arial" w:cs="Arial"/>
          <w:color w:val="000000"/>
          <w:kern w:val="0"/>
          <w:sz w:val="24"/>
          <w:lang w:eastAsia="en-GB"/>
          <w14:ligatures w14:val="none"/>
        </w:rPr>
      </w:pPr>
    </w:p>
    <w:p w14:paraId="64E653C2" w14:textId="77777777" w:rsidR="002C2EB8" w:rsidRDefault="00904403" w:rsidP="002C2EB8">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C2EB8">
        <w:rPr>
          <w:rFonts w:ascii="Arial" w:eastAsia="Arial" w:hAnsi="Arial" w:cs="Arial"/>
          <w:color w:val="000000"/>
          <w:kern w:val="0"/>
          <w:sz w:val="24"/>
          <w:lang w:eastAsia="en-GB"/>
          <w14:ligatures w14:val="none"/>
        </w:rPr>
        <w:t xml:space="preserve">Impress will consider the reasons why an individual does not welcome press intrusion by reference to the Code. </w:t>
      </w:r>
    </w:p>
    <w:p w14:paraId="73282CB7" w14:textId="77777777" w:rsidR="002C2EB8" w:rsidRPr="002C2EB8" w:rsidRDefault="002C2EB8" w:rsidP="002C2EB8">
      <w:pPr>
        <w:pStyle w:val="ListParagraph"/>
        <w:rPr>
          <w:rFonts w:ascii="Arial" w:eastAsia="Arial" w:hAnsi="Arial" w:cs="Arial"/>
          <w:color w:val="000000"/>
          <w:kern w:val="0"/>
          <w:sz w:val="24"/>
          <w:lang w:eastAsia="en-GB"/>
          <w14:ligatures w14:val="none"/>
        </w:rPr>
      </w:pPr>
    </w:p>
    <w:p w14:paraId="69B8994D" w14:textId="6A63AA5D" w:rsidR="002C2EB8"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Impress may issue an Advisory Notice to its publishers to give warning or advice about unwelcome press intrusion</w:t>
      </w:r>
      <w:r w:rsidR="48A0D948" w:rsidRPr="17C906AA">
        <w:rPr>
          <w:rFonts w:ascii="Arial" w:eastAsia="Arial" w:hAnsi="Arial" w:cs="Arial"/>
          <w:color w:val="000000"/>
          <w:kern w:val="0"/>
          <w:sz w:val="24"/>
          <w:szCs w:val="24"/>
          <w:lang w:eastAsia="en-GB"/>
          <w14:ligatures w14:val="none"/>
        </w:rPr>
        <w:t xml:space="preserve">. </w:t>
      </w:r>
    </w:p>
    <w:p w14:paraId="69DE0E17" w14:textId="77777777" w:rsidR="002C2EB8" w:rsidRPr="002C2EB8" w:rsidRDefault="002C2EB8" w:rsidP="002C2EB8">
      <w:pPr>
        <w:pStyle w:val="ListParagraph"/>
        <w:rPr>
          <w:rFonts w:ascii="Arial" w:eastAsia="Arial" w:hAnsi="Arial" w:cs="Arial"/>
          <w:color w:val="000000"/>
          <w:kern w:val="0"/>
          <w:sz w:val="24"/>
          <w:lang w:eastAsia="en-GB"/>
          <w14:ligatures w14:val="none"/>
        </w:rPr>
      </w:pPr>
    </w:p>
    <w:p w14:paraId="48C26BB6" w14:textId="50DAC537" w:rsidR="002C2EB8"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 xml:space="preserve">Impress has powers to </w:t>
      </w:r>
      <w:r w:rsidR="16CA2A31" w:rsidRPr="17C906AA">
        <w:rPr>
          <w:rFonts w:ascii="Arial" w:eastAsia="Arial" w:hAnsi="Arial" w:cs="Arial"/>
          <w:color w:val="000000"/>
          <w:kern w:val="0"/>
          <w:sz w:val="24"/>
          <w:szCs w:val="24"/>
          <w:lang w:eastAsia="en-GB"/>
          <w14:ligatures w14:val="none"/>
        </w:rPr>
        <w:t>consider</w:t>
      </w:r>
      <w:r w:rsidRPr="17C906AA">
        <w:rPr>
          <w:rFonts w:ascii="Arial" w:eastAsia="Arial" w:hAnsi="Arial" w:cs="Arial"/>
          <w:color w:val="000000"/>
          <w:kern w:val="0"/>
          <w:sz w:val="24"/>
          <w:szCs w:val="24"/>
          <w:lang w:eastAsia="en-GB"/>
          <w14:ligatures w14:val="none"/>
        </w:rPr>
        <w:t xml:space="preserve"> failure by a publisher to respect an Advisory Notice in any subsequent investigation or adjudication by Impress. </w:t>
      </w:r>
    </w:p>
    <w:p w14:paraId="65AB09BE" w14:textId="77777777" w:rsidR="002C2EB8" w:rsidRPr="002C2EB8" w:rsidRDefault="002C2EB8" w:rsidP="002C2EB8">
      <w:pPr>
        <w:pStyle w:val="ListParagraph"/>
        <w:rPr>
          <w:rFonts w:ascii="Arial" w:eastAsia="Arial" w:hAnsi="Arial" w:cs="Arial"/>
          <w:color w:val="000000"/>
          <w:kern w:val="0"/>
          <w:sz w:val="24"/>
          <w:lang w:eastAsia="en-GB"/>
          <w14:ligatures w14:val="none"/>
        </w:rPr>
      </w:pPr>
    </w:p>
    <w:p w14:paraId="74DE0F37" w14:textId="79D057BA" w:rsidR="00904403" w:rsidRPr="002C2EB8" w:rsidRDefault="00904403" w:rsidP="002C2EB8">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C2EB8">
        <w:rPr>
          <w:rFonts w:ascii="Arial" w:eastAsia="Arial" w:hAnsi="Arial" w:cs="Arial"/>
          <w:color w:val="000000"/>
          <w:kern w:val="0"/>
          <w:sz w:val="24"/>
          <w:lang w:eastAsia="en-GB"/>
          <w14:ligatures w14:val="none"/>
        </w:rPr>
        <w:t xml:space="preserve">Impress will consider requests to send Advisory Notices to publishers that it does not regulate, or to request that other regulators issue Advisory Notices. </w:t>
      </w:r>
    </w:p>
    <w:p w14:paraId="05FAAFFD" w14:textId="77777777" w:rsidR="00904403" w:rsidRPr="00904403" w:rsidRDefault="00904403" w:rsidP="00904403">
      <w:pPr>
        <w:spacing w:after="21"/>
        <w:ind w:left="874"/>
        <w:rPr>
          <w:rFonts w:ascii="Arial" w:eastAsia="Arial" w:hAnsi="Arial" w:cs="Arial"/>
          <w:color w:val="000000"/>
          <w:kern w:val="0"/>
          <w:sz w:val="24"/>
          <w:lang w:eastAsia="en-GB"/>
          <w14:ligatures w14:val="none"/>
        </w:rPr>
      </w:pPr>
      <w:r w:rsidRPr="00904403">
        <w:rPr>
          <w:rFonts w:ascii="Arial" w:eastAsia="Arial" w:hAnsi="Arial" w:cs="Arial"/>
          <w:b/>
          <w:color w:val="000000"/>
          <w:kern w:val="0"/>
          <w:sz w:val="24"/>
          <w:lang w:eastAsia="en-GB"/>
          <w14:ligatures w14:val="none"/>
        </w:rPr>
        <w:t xml:space="preserve"> </w:t>
      </w:r>
    </w:p>
    <w:p w14:paraId="7D3E2BE3" w14:textId="77777777" w:rsidR="00904403" w:rsidRPr="00904403" w:rsidRDefault="00904403" w:rsidP="00904403">
      <w:pPr>
        <w:spacing w:after="19"/>
        <w:ind w:left="874"/>
        <w:rPr>
          <w:rFonts w:ascii="Arial" w:eastAsia="Arial" w:hAnsi="Arial" w:cs="Arial"/>
          <w:color w:val="000000"/>
          <w:kern w:val="0"/>
          <w:sz w:val="24"/>
          <w:lang w:eastAsia="en-GB"/>
          <w14:ligatures w14:val="none"/>
        </w:rPr>
      </w:pPr>
      <w:r w:rsidRPr="00904403">
        <w:rPr>
          <w:rFonts w:ascii="Arial" w:eastAsia="Arial" w:hAnsi="Arial" w:cs="Arial"/>
          <w:b/>
          <w:color w:val="000000"/>
          <w:kern w:val="0"/>
          <w:sz w:val="24"/>
          <w:lang w:eastAsia="en-GB"/>
          <w14:ligatures w14:val="none"/>
        </w:rPr>
        <w:t xml:space="preserve"> </w:t>
      </w:r>
    </w:p>
    <w:p w14:paraId="55269F65" w14:textId="461C0CE7" w:rsidR="00904403" w:rsidRPr="002C2EB8" w:rsidRDefault="00904403" w:rsidP="002C2EB8">
      <w:pPr>
        <w:pStyle w:val="ListParagraph"/>
        <w:keepNext/>
        <w:keepLines/>
        <w:numPr>
          <w:ilvl w:val="0"/>
          <w:numId w:val="5"/>
        </w:numPr>
        <w:spacing w:after="20"/>
        <w:outlineLvl w:val="1"/>
        <w:rPr>
          <w:rFonts w:ascii="Arial" w:eastAsia="Arial" w:hAnsi="Arial" w:cs="Arial"/>
          <w:b/>
          <w:color w:val="000000"/>
          <w:kern w:val="0"/>
          <w:sz w:val="24"/>
          <w:u w:val="single" w:color="000000"/>
          <w:lang w:eastAsia="en-GB"/>
          <w14:ligatures w14:val="none"/>
        </w:rPr>
      </w:pPr>
      <w:r w:rsidRPr="002C2EB8">
        <w:rPr>
          <w:rFonts w:ascii="Arial" w:eastAsia="Arial" w:hAnsi="Arial" w:cs="Arial"/>
          <w:b/>
          <w:color w:val="000000"/>
          <w:kern w:val="0"/>
          <w:sz w:val="24"/>
          <w:u w:val="single" w:color="000000"/>
          <w:lang w:eastAsia="en-GB"/>
          <w14:ligatures w14:val="none"/>
        </w:rPr>
        <w:t>Arbitration</w:t>
      </w:r>
      <w:r w:rsidRPr="002C2EB8">
        <w:rPr>
          <w:rFonts w:ascii="Arial" w:eastAsia="Arial" w:hAnsi="Arial" w:cs="Arial"/>
          <w:b/>
          <w:color w:val="000000"/>
          <w:kern w:val="0"/>
          <w:sz w:val="24"/>
          <w:u w:color="000000"/>
          <w:lang w:eastAsia="en-GB"/>
          <w14:ligatures w14:val="none"/>
        </w:rPr>
        <w:t xml:space="preserve"> </w:t>
      </w:r>
    </w:p>
    <w:p w14:paraId="45BDD050" w14:textId="77777777" w:rsidR="00904403" w:rsidRPr="00904403" w:rsidRDefault="00904403" w:rsidP="00904403">
      <w:pPr>
        <w:spacing w:after="19"/>
        <w:ind w:left="123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64D4A8FD" w14:textId="4D63E0CE" w:rsidR="003E5658"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t>Impress has an arbitration scheme. Impress may offer access to its arbitration scheme for the determination of civil claims for compensation to complainants (claimants) and publishers where a complainant requests this</w:t>
      </w:r>
      <w:bookmarkStart w:id="5" w:name="_Hlk128734039"/>
      <w:r w:rsidR="003E5658" w:rsidRPr="17C906AA">
        <w:rPr>
          <w:rFonts w:ascii="Arial" w:eastAsia="Arial" w:hAnsi="Arial" w:cs="Arial"/>
          <w:color w:val="000000"/>
          <w:kern w:val="0"/>
          <w:sz w:val="24"/>
          <w:szCs w:val="24"/>
          <w:lang w:eastAsia="en-GB"/>
          <w14:ligatures w14:val="none"/>
        </w:rPr>
        <w:t>.</w:t>
      </w:r>
    </w:p>
    <w:p w14:paraId="4C44A3B8" w14:textId="7166F0AB" w:rsidR="003E5658" w:rsidRDefault="00904403" w:rsidP="17C906AA">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7C906AA">
        <w:rPr>
          <w:rFonts w:ascii="Arial" w:eastAsia="Arial" w:hAnsi="Arial" w:cs="Arial"/>
          <w:color w:val="000000"/>
          <w:kern w:val="0"/>
          <w:sz w:val="24"/>
          <w:szCs w:val="24"/>
          <w:lang w:eastAsia="en-GB"/>
          <w14:ligatures w14:val="none"/>
        </w:rPr>
        <w:lastRenderedPageBreak/>
        <w:t xml:space="preserve">Impress will only offer access to its arbitration scheme for civil claims between a claimant and a participating publisher for defamation, breach of confidence, misuse of </w:t>
      </w:r>
      <w:r w:rsidR="00764A66">
        <w:rPr>
          <w:rFonts w:ascii="Arial" w:eastAsia="Arial" w:hAnsi="Arial" w:cs="Arial"/>
          <w:color w:val="000000"/>
          <w:kern w:val="0"/>
          <w:sz w:val="24"/>
          <w:szCs w:val="24"/>
          <w:lang w:eastAsia="en-GB"/>
          <w14:ligatures w14:val="none"/>
        </w:rPr>
        <w:t>private</w:t>
      </w:r>
      <w:r w:rsidR="47875CBE" w:rsidRPr="17C906AA">
        <w:rPr>
          <w:rFonts w:ascii="Arial" w:eastAsia="Arial" w:hAnsi="Arial" w:cs="Arial"/>
          <w:color w:val="000000"/>
          <w:kern w:val="0"/>
          <w:sz w:val="24"/>
          <w:szCs w:val="24"/>
          <w:lang w:eastAsia="en-GB"/>
          <w14:ligatures w14:val="none"/>
        </w:rPr>
        <w:t xml:space="preserve"> information</w:t>
      </w:r>
      <w:r w:rsidRPr="17C906AA">
        <w:rPr>
          <w:rFonts w:ascii="Arial" w:eastAsia="Arial" w:hAnsi="Arial" w:cs="Arial"/>
          <w:color w:val="000000"/>
          <w:kern w:val="0"/>
          <w:sz w:val="24"/>
          <w:szCs w:val="24"/>
          <w:lang w:eastAsia="en-GB"/>
          <w14:ligatures w14:val="none"/>
        </w:rPr>
        <w:t xml:space="preserve">, malicious falsehood, </w:t>
      </w:r>
      <w:r w:rsidR="6F1A375C" w:rsidRPr="17C906AA">
        <w:rPr>
          <w:rFonts w:ascii="Arial" w:eastAsia="Arial" w:hAnsi="Arial" w:cs="Arial"/>
          <w:color w:val="000000"/>
          <w:kern w:val="0"/>
          <w:sz w:val="24"/>
          <w:szCs w:val="24"/>
          <w:lang w:eastAsia="en-GB"/>
          <w14:ligatures w14:val="none"/>
        </w:rPr>
        <w:t>harassment,</w:t>
      </w:r>
      <w:r w:rsidRPr="17C906AA">
        <w:rPr>
          <w:rFonts w:ascii="Arial" w:eastAsia="Arial" w:hAnsi="Arial" w:cs="Arial"/>
          <w:color w:val="000000"/>
          <w:kern w:val="0"/>
          <w:sz w:val="24"/>
          <w:szCs w:val="24"/>
          <w:lang w:eastAsia="en-GB"/>
          <w14:ligatures w14:val="none"/>
        </w:rPr>
        <w:t xml:space="preserve"> or breach of The Data Protection Act. Civil claims relating to pre-publication matters which aim to prevent publication are not covered by the Impress arbitration scheme and will be directed to the courts where is it appropriate to do so. </w:t>
      </w:r>
      <w:bookmarkEnd w:id="5"/>
    </w:p>
    <w:p w14:paraId="25F94CA7" w14:textId="77777777" w:rsidR="003E5658" w:rsidRDefault="003E5658" w:rsidP="003E5658">
      <w:pPr>
        <w:pStyle w:val="ListParagraph"/>
        <w:spacing w:after="5" w:line="271" w:lineRule="auto"/>
        <w:ind w:left="1004"/>
        <w:rPr>
          <w:rFonts w:ascii="Arial" w:eastAsia="Arial" w:hAnsi="Arial" w:cs="Arial"/>
          <w:color w:val="000000"/>
          <w:kern w:val="0"/>
          <w:sz w:val="24"/>
          <w:lang w:eastAsia="en-GB"/>
          <w14:ligatures w14:val="none"/>
        </w:rPr>
      </w:pPr>
    </w:p>
    <w:p w14:paraId="2334808E" w14:textId="77777777" w:rsidR="002C460E" w:rsidRDefault="00904403" w:rsidP="003E5658">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3E5658">
        <w:rPr>
          <w:rFonts w:ascii="Arial" w:eastAsia="Arial" w:hAnsi="Arial" w:cs="Arial"/>
          <w:color w:val="000000"/>
          <w:kern w:val="0"/>
          <w:sz w:val="24"/>
          <w:lang w:eastAsia="en-GB"/>
          <w14:ligatures w14:val="none"/>
        </w:rPr>
        <w:t>An Impress decision to offer access to its arbitration scheme will be based on an administrative assessment of whether a claim is covered by the scheme. For the avoidance of doubt, it will not be based on an assessment of the merits of a claim. When arbitration is offered, publishers will cooperate in the arbitration.</w:t>
      </w:r>
    </w:p>
    <w:p w14:paraId="30347F09" w14:textId="77777777" w:rsidR="002C460E" w:rsidRPr="002C460E" w:rsidRDefault="002C460E" w:rsidP="002C460E">
      <w:pPr>
        <w:pStyle w:val="ListParagraph"/>
        <w:rPr>
          <w:rFonts w:ascii="Arial" w:eastAsia="Arial" w:hAnsi="Arial" w:cs="Arial"/>
          <w:color w:val="000000"/>
          <w:kern w:val="0"/>
          <w:sz w:val="24"/>
          <w:lang w:eastAsia="en-GB"/>
          <w14:ligatures w14:val="none"/>
        </w:rPr>
      </w:pPr>
    </w:p>
    <w:p w14:paraId="5A532A56" w14:textId="515E2168" w:rsidR="00904403" w:rsidRPr="002C460E" w:rsidRDefault="00904403" w:rsidP="003E5658">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2C460E">
        <w:rPr>
          <w:rFonts w:ascii="Arial" w:eastAsia="Arial" w:hAnsi="Arial" w:cs="Arial"/>
          <w:color w:val="000000"/>
          <w:kern w:val="0"/>
          <w:sz w:val="24"/>
          <w:lang w:eastAsia="en-GB"/>
          <w14:ligatures w14:val="none"/>
        </w:rPr>
        <w:t>An arbitration award under the Impress scheme will be published on the Impress website within 7 calendar days of its conclusion.</w:t>
      </w:r>
    </w:p>
    <w:p w14:paraId="438C0BAB" w14:textId="77777777" w:rsidR="00904403" w:rsidRPr="00904403" w:rsidRDefault="00904403" w:rsidP="00904403">
      <w:pPr>
        <w:spacing w:after="19"/>
        <w:rPr>
          <w:rFonts w:ascii="Arial" w:eastAsia="Arial" w:hAnsi="Arial" w:cs="Arial"/>
          <w:color w:val="000000"/>
          <w:kern w:val="0"/>
          <w:sz w:val="24"/>
          <w:lang w:eastAsia="en-GB"/>
          <w14:ligatures w14:val="none"/>
        </w:rPr>
      </w:pPr>
    </w:p>
    <w:p w14:paraId="5782EC84" w14:textId="77777777" w:rsidR="002C460E" w:rsidRDefault="00904403" w:rsidP="002C460E">
      <w:pPr>
        <w:spacing w:after="21"/>
        <w:ind w:left="514"/>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51F2D2FE" w14:textId="7AE83446" w:rsidR="00904403" w:rsidRPr="002C460E" w:rsidRDefault="002C460E" w:rsidP="002C460E">
      <w:pPr>
        <w:pStyle w:val="ListParagraph"/>
        <w:numPr>
          <w:ilvl w:val="0"/>
          <w:numId w:val="5"/>
        </w:numPr>
        <w:spacing w:after="21"/>
        <w:rPr>
          <w:rFonts w:ascii="Arial" w:eastAsia="Arial" w:hAnsi="Arial" w:cs="Arial"/>
          <w:color w:val="000000"/>
          <w:kern w:val="0"/>
          <w:sz w:val="24"/>
          <w:lang w:eastAsia="en-GB"/>
          <w14:ligatures w14:val="none"/>
        </w:rPr>
      </w:pPr>
      <w:r w:rsidRPr="002C460E">
        <w:rPr>
          <w:rFonts w:ascii="Arial" w:eastAsia="Arial" w:hAnsi="Arial" w:cs="Arial"/>
          <w:b/>
          <w:color w:val="000000"/>
          <w:kern w:val="0"/>
          <w:sz w:val="24"/>
          <w:lang w:eastAsia="en-GB"/>
          <w14:ligatures w14:val="none"/>
        </w:rPr>
        <w:t xml:space="preserve"> </w:t>
      </w:r>
      <w:r w:rsidR="00904403" w:rsidRPr="002C460E">
        <w:rPr>
          <w:rFonts w:ascii="Arial" w:eastAsia="Arial" w:hAnsi="Arial" w:cs="Arial"/>
          <w:b/>
          <w:color w:val="000000"/>
          <w:kern w:val="0"/>
          <w:sz w:val="24"/>
          <w:u w:val="single" w:color="000000"/>
          <w:lang w:eastAsia="en-GB"/>
          <w14:ligatures w14:val="none"/>
        </w:rPr>
        <w:t>Compliance Records</w:t>
      </w:r>
      <w:r w:rsidR="00904403" w:rsidRPr="002C460E">
        <w:rPr>
          <w:rFonts w:ascii="Arial" w:eastAsia="Arial" w:hAnsi="Arial" w:cs="Arial"/>
          <w:b/>
          <w:color w:val="000000"/>
          <w:kern w:val="0"/>
          <w:sz w:val="24"/>
          <w:u w:color="000000"/>
          <w:lang w:eastAsia="en-GB"/>
          <w14:ligatures w14:val="none"/>
        </w:rPr>
        <w:t xml:space="preserve"> </w:t>
      </w:r>
    </w:p>
    <w:p w14:paraId="6B954126" w14:textId="77777777" w:rsidR="00904403" w:rsidRPr="00904403" w:rsidRDefault="00904403" w:rsidP="00904403">
      <w:pPr>
        <w:spacing w:after="19"/>
        <w:ind w:left="1080"/>
        <w:rPr>
          <w:rFonts w:ascii="Arial" w:eastAsia="Arial" w:hAnsi="Arial" w:cs="Arial"/>
          <w:color w:val="000000"/>
          <w:kern w:val="0"/>
          <w:sz w:val="24"/>
          <w:lang w:eastAsia="en-GB"/>
          <w14:ligatures w14:val="none"/>
        </w:rPr>
      </w:pPr>
      <w:r w:rsidRPr="00904403">
        <w:rPr>
          <w:rFonts w:ascii="Arial" w:eastAsia="Arial" w:hAnsi="Arial" w:cs="Arial"/>
          <w:color w:val="000000"/>
          <w:kern w:val="0"/>
          <w:sz w:val="24"/>
          <w:lang w:eastAsia="en-GB"/>
          <w14:ligatures w14:val="none"/>
        </w:rPr>
        <w:t xml:space="preserve"> </w:t>
      </w:r>
    </w:p>
    <w:p w14:paraId="071B2CAA" w14:textId="77777777" w:rsidR="00936B00" w:rsidRDefault="00904403" w:rsidP="00936B00">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36B00">
        <w:rPr>
          <w:rFonts w:ascii="Arial" w:eastAsia="Arial" w:hAnsi="Arial" w:cs="Arial"/>
          <w:color w:val="000000"/>
          <w:kern w:val="0"/>
          <w:sz w:val="24"/>
          <w:lang w:eastAsia="en-GB"/>
          <w14:ligatures w14:val="none"/>
        </w:rPr>
        <w:t xml:space="preserve">Impress requires publishers to maintain, in respect of each title, a written record of all complaints, to include the name and contact details of the complainant; the material or conduct in respect of which the complaint is made; and the alleged Code breach. </w:t>
      </w:r>
    </w:p>
    <w:p w14:paraId="1B2E8C11" w14:textId="77777777" w:rsidR="00936B00" w:rsidRDefault="00936B00" w:rsidP="00936B00">
      <w:pPr>
        <w:pStyle w:val="ListParagraph"/>
        <w:spacing w:after="5" w:line="271" w:lineRule="auto"/>
        <w:ind w:left="1004"/>
        <w:rPr>
          <w:rFonts w:ascii="Arial" w:eastAsia="Arial" w:hAnsi="Arial" w:cs="Arial"/>
          <w:color w:val="000000"/>
          <w:kern w:val="0"/>
          <w:sz w:val="24"/>
          <w:lang w:eastAsia="en-GB"/>
          <w14:ligatures w14:val="none"/>
        </w:rPr>
      </w:pPr>
    </w:p>
    <w:p w14:paraId="5A00DB1F" w14:textId="77777777" w:rsidR="00936B00" w:rsidRDefault="00904403" w:rsidP="00936B00">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36B00">
        <w:rPr>
          <w:rFonts w:ascii="Arial" w:eastAsia="Arial" w:hAnsi="Arial" w:cs="Arial"/>
          <w:color w:val="000000"/>
          <w:kern w:val="0"/>
          <w:sz w:val="24"/>
          <w:lang w:eastAsia="en-GB"/>
          <w14:ligatures w14:val="none"/>
        </w:rPr>
        <w:t xml:space="preserve">This written record must include any steps taken by the publisher to address the complaint, and the outcome of the complaint. This record must be made available to Impress and to the public (in a redacted form, where necessary). </w:t>
      </w:r>
    </w:p>
    <w:p w14:paraId="6DE310F2" w14:textId="77777777" w:rsidR="00936B00" w:rsidRPr="00936B00" w:rsidRDefault="00936B00" w:rsidP="00936B00">
      <w:pPr>
        <w:pStyle w:val="ListParagraph"/>
        <w:rPr>
          <w:rFonts w:ascii="Arial" w:eastAsia="Arial" w:hAnsi="Arial" w:cs="Arial"/>
          <w:b/>
          <w:bCs/>
          <w:color w:val="000000"/>
          <w:kern w:val="0"/>
          <w:sz w:val="24"/>
          <w:lang w:eastAsia="en-GB"/>
          <w14:ligatures w14:val="none"/>
        </w:rPr>
      </w:pPr>
    </w:p>
    <w:p w14:paraId="1E65CB5D" w14:textId="77777777" w:rsidR="00936B00" w:rsidRPr="00936B00" w:rsidRDefault="00904403" w:rsidP="00936B00">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36B00">
        <w:rPr>
          <w:rFonts w:ascii="Arial" w:eastAsia="Arial" w:hAnsi="Arial" w:cs="Arial"/>
          <w:b/>
          <w:bCs/>
          <w:color w:val="000000"/>
          <w:kern w:val="0"/>
          <w:sz w:val="24"/>
          <w:lang w:eastAsia="en-GB"/>
          <w14:ligatures w14:val="none"/>
        </w:rPr>
        <w:t xml:space="preserve">Publishers should clearly label all articles that have been amended to correct a significant inaccuracy for as long as they continue to be published (irrespective of an Impress ruling). A significant inaccuracy may be judged by considering whether the story, taken as a whole, was likely to create a false impression. Publishers should also maintain a </w:t>
      </w:r>
      <w:r w:rsidRPr="00BC2291">
        <w:rPr>
          <w:rFonts w:ascii="Arial" w:eastAsia="Arial" w:hAnsi="Arial" w:cs="Arial"/>
          <w:b/>
          <w:bCs/>
          <w:color w:val="000000"/>
          <w:kern w:val="0"/>
          <w:sz w:val="24"/>
          <w:lang w:eastAsia="en-GB"/>
          <w14:ligatures w14:val="none"/>
        </w:rPr>
        <w:t>publicised</w:t>
      </w:r>
      <w:r w:rsidRPr="00936B00">
        <w:rPr>
          <w:rFonts w:ascii="Arial" w:eastAsia="Arial" w:hAnsi="Arial" w:cs="Arial"/>
          <w:b/>
          <w:bCs/>
          <w:color w:val="000000"/>
          <w:kern w:val="0"/>
          <w:sz w:val="24"/>
          <w:lang w:eastAsia="en-GB"/>
          <w14:ligatures w14:val="none"/>
        </w:rPr>
        <w:t xml:space="preserve"> list of all articles that have been amended to correct a significant inaccuracy on their website over a rolling 12-month period. These requirements do not supersede any directions made by Impress for corrections or apologies resulting from an investigation. </w:t>
      </w:r>
      <w:bookmarkStart w:id="6" w:name="_Hlk127264977"/>
    </w:p>
    <w:p w14:paraId="42376BB4" w14:textId="77777777" w:rsidR="00936B00" w:rsidRPr="00936B00" w:rsidRDefault="00936B00" w:rsidP="00936B00">
      <w:pPr>
        <w:pStyle w:val="ListParagraph"/>
        <w:rPr>
          <w:rFonts w:ascii="Arial" w:eastAsia="Arial" w:hAnsi="Arial" w:cs="Arial"/>
          <w:color w:val="000000"/>
          <w:kern w:val="0"/>
          <w:sz w:val="24"/>
          <w:lang w:eastAsia="en-GB"/>
          <w14:ligatures w14:val="none"/>
        </w:rPr>
      </w:pPr>
    </w:p>
    <w:p w14:paraId="60047BA9" w14:textId="1E1D8AA8" w:rsidR="00936B00" w:rsidRDefault="00904403" w:rsidP="1BCC958F">
      <w:pPr>
        <w:pStyle w:val="ListParagraph"/>
        <w:numPr>
          <w:ilvl w:val="1"/>
          <w:numId w:val="5"/>
        </w:numPr>
        <w:spacing w:after="5" w:line="271" w:lineRule="auto"/>
        <w:rPr>
          <w:rFonts w:ascii="Arial" w:eastAsia="Arial" w:hAnsi="Arial" w:cs="Arial"/>
          <w:color w:val="000000"/>
          <w:kern w:val="0"/>
          <w:sz w:val="24"/>
          <w:szCs w:val="24"/>
          <w:lang w:eastAsia="en-GB"/>
          <w14:ligatures w14:val="none"/>
        </w:rPr>
      </w:pPr>
      <w:r w:rsidRPr="1BCC958F">
        <w:rPr>
          <w:rFonts w:ascii="Arial" w:eastAsia="Arial" w:hAnsi="Arial" w:cs="Arial"/>
          <w:color w:val="000000"/>
          <w:kern w:val="0"/>
          <w:sz w:val="24"/>
          <w:szCs w:val="24"/>
          <w:lang w:eastAsia="en-GB"/>
          <w14:ligatures w14:val="none"/>
        </w:rPr>
        <w:t xml:space="preserve">Impress will publish an annual report to include details of all complaints received by Impress, including multiple complaints; articles in respect of which it has considered complaints to be without merit and those which it </w:t>
      </w:r>
      <w:r w:rsidRPr="1BCC958F">
        <w:rPr>
          <w:rFonts w:ascii="Arial" w:eastAsia="Arial" w:hAnsi="Arial" w:cs="Arial"/>
          <w:color w:val="000000"/>
          <w:kern w:val="0"/>
          <w:sz w:val="24"/>
          <w:szCs w:val="24"/>
          <w:lang w:eastAsia="en-GB"/>
          <w14:ligatures w14:val="none"/>
        </w:rPr>
        <w:lastRenderedPageBreak/>
        <w:t>has considered to be with merit and the outcomes reached, in aggregate for all participating publishers and individually in relation to each title and each publisher. It will also include numbers of complaints received by publishers and their outcomes</w:t>
      </w:r>
      <w:bookmarkEnd w:id="6"/>
      <w:r w:rsidR="00CD77B4" w:rsidRPr="1BCC958F">
        <w:rPr>
          <w:rFonts w:ascii="Arial" w:eastAsia="Arial" w:hAnsi="Arial" w:cs="Arial"/>
          <w:color w:val="000000"/>
          <w:kern w:val="0"/>
          <w:sz w:val="24"/>
          <w:szCs w:val="24"/>
          <w:lang w:eastAsia="en-GB"/>
          <w14:ligatures w14:val="none"/>
        </w:rPr>
        <w:t xml:space="preserve">. </w:t>
      </w:r>
    </w:p>
    <w:p w14:paraId="2708F08A" w14:textId="77777777" w:rsidR="00936B00" w:rsidRPr="00936B00" w:rsidRDefault="00936B00" w:rsidP="00936B00">
      <w:pPr>
        <w:pStyle w:val="ListParagraph"/>
        <w:rPr>
          <w:rFonts w:ascii="Arial" w:eastAsia="Arial" w:hAnsi="Arial" w:cs="Arial"/>
          <w:color w:val="000000"/>
          <w:kern w:val="0"/>
          <w:sz w:val="24"/>
          <w:lang w:eastAsia="en-GB"/>
          <w14:ligatures w14:val="none"/>
        </w:rPr>
      </w:pPr>
    </w:p>
    <w:p w14:paraId="744DF9A1" w14:textId="4983CAB6" w:rsidR="00904403" w:rsidRDefault="00904403" w:rsidP="00936B00">
      <w:pPr>
        <w:pStyle w:val="ListParagraph"/>
        <w:numPr>
          <w:ilvl w:val="1"/>
          <w:numId w:val="5"/>
        </w:numPr>
        <w:spacing w:after="5" w:line="271" w:lineRule="auto"/>
        <w:rPr>
          <w:rFonts w:ascii="Arial" w:eastAsia="Arial" w:hAnsi="Arial" w:cs="Arial"/>
          <w:color w:val="000000"/>
          <w:kern w:val="0"/>
          <w:sz w:val="24"/>
          <w:lang w:eastAsia="en-GB"/>
          <w14:ligatures w14:val="none"/>
        </w:rPr>
      </w:pPr>
      <w:r w:rsidRPr="00936B00">
        <w:rPr>
          <w:rFonts w:ascii="Arial" w:eastAsia="Arial" w:hAnsi="Arial" w:cs="Arial"/>
          <w:color w:val="000000"/>
          <w:kern w:val="0"/>
          <w:sz w:val="24"/>
          <w:lang w:eastAsia="en-GB"/>
          <w14:ligatures w14:val="none"/>
        </w:rPr>
        <w:t xml:space="preserve">Investigation determinations will be published on the Impress website (in a redacted form, where necessary) within 7 calendar days of the conclusion of the investigation. </w:t>
      </w:r>
    </w:p>
    <w:p w14:paraId="13A32960" w14:textId="77777777" w:rsidR="00936B00" w:rsidRPr="00936B00" w:rsidRDefault="00936B00" w:rsidP="00936B00">
      <w:pPr>
        <w:pStyle w:val="ListParagraph"/>
        <w:rPr>
          <w:rFonts w:ascii="Arial" w:eastAsia="Arial" w:hAnsi="Arial" w:cs="Arial"/>
          <w:color w:val="000000"/>
          <w:kern w:val="0"/>
          <w:sz w:val="24"/>
          <w:lang w:eastAsia="en-GB"/>
          <w14:ligatures w14:val="none"/>
        </w:rPr>
      </w:pPr>
    </w:p>
    <w:p w14:paraId="7938D07C" w14:textId="77777777" w:rsidR="00936B00" w:rsidRPr="00936B00" w:rsidRDefault="00936B00" w:rsidP="00936B00">
      <w:pPr>
        <w:spacing w:after="5" w:line="271" w:lineRule="auto"/>
        <w:rPr>
          <w:rFonts w:ascii="Arial" w:eastAsia="Arial" w:hAnsi="Arial" w:cs="Arial"/>
          <w:color w:val="000000"/>
          <w:kern w:val="0"/>
          <w:sz w:val="24"/>
          <w:lang w:eastAsia="en-GB"/>
          <w14:ligatures w14:val="none"/>
        </w:rPr>
      </w:pPr>
    </w:p>
    <w:p w14:paraId="22B0E1A4" w14:textId="694EFF9D" w:rsidR="00904403" w:rsidRPr="00904403" w:rsidRDefault="002D6DEF" w:rsidP="00655927">
      <w:pPr>
        <w:spacing w:after="19"/>
        <w:rPr>
          <w:rFonts w:ascii="Arial" w:eastAsia="Arial" w:hAnsi="Arial" w:cs="Arial"/>
          <w:color w:val="000000"/>
          <w:kern w:val="0"/>
          <w:sz w:val="24"/>
          <w:lang w:eastAsia="en-GB"/>
          <w14:ligatures w14:val="none"/>
        </w:rPr>
      </w:pPr>
      <w:r>
        <w:rPr>
          <w:rFonts w:ascii="Arial" w:eastAsia="Arial" w:hAnsi="Arial" w:cs="Arial"/>
          <w:i/>
          <w:iCs/>
          <w:color w:val="000000"/>
          <w:kern w:val="0"/>
          <w:sz w:val="24"/>
          <w:lang w:eastAsia="en-GB"/>
          <w14:ligatures w14:val="none"/>
        </w:rPr>
        <w:t>Final version</w:t>
      </w:r>
      <w:r w:rsidR="00904403" w:rsidRPr="00904403">
        <w:rPr>
          <w:rFonts w:ascii="Arial" w:eastAsia="Arial" w:hAnsi="Arial" w:cs="Arial"/>
          <w:i/>
          <w:iCs/>
          <w:color w:val="000000"/>
          <w:kern w:val="0"/>
          <w:sz w:val="24"/>
          <w:lang w:eastAsia="en-GB"/>
          <w14:ligatures w14:val="none"/>
        </w:rPr>
        <w:t xml:space="preserve"> </w:t>
      </w:r>
      <w:r w:rsidR="00936B00">
        <w:rPr>
          <w:rFonts w:ascii="Arial" w:eastAsia="Arial" w:hAnsi="Arial" w:cs="Arial"/>
          <w:i/>
          <w:iCs/>
          <w:color w:val="000000"/>
          <w:kern w:val="0"/>
          <w:sz w:val="24"/>
          <w:lang w:eastAsia="en-GB"/>
          <w14:ligatures w14:val="none"/>
        </w:rPr>
        <w:t>J</w:t>
      </w:r>
      <w:r w:rsidR="00EC2E60">
        <w:rPr>
          <w:rFonts w:ascii="Arial" w:eastAsia="Arial" w:hAnsi="Arial" w:cs="Arial"/>
          <w:i/>
          <w:iCs/>
          <w:color w:val="000000"/>
          <w:kern w:val="0"/>
          <w:sz w:val="24"/>
          <w:lang w:eastAsia="en-GB"/>
          <w14:ligatures w14:val="none"/>
        </w:rPr>
        <w:t>uly</w:t>
      </w:r>
      <w:r w:rsidR="00904403" w:rsidRPr="00904403">
        <w:rPr>
          <w:rFonts w:ascii="Arial" w:eastAsia="Arial" w:hAnsi="Arial" w:cs="Arial"/>
          <w:i/>
          <w:iCs/>
          <w:color w:val="000000"/>
          <w:kern w:val="0"/>
          <w:sz w:val="24"/>
          <w:lang w:eastAsia="en-GB"/>
          <w14:ligatures w14:val="none"/>
        </w:rPr>
        <w:t xml:space="preserve"> 2023</w:t>
      </w:r>
    </w:p>
    <w:p w14:paraId="76CD0B3E" w14:textId="77777777" w:rsidR="00904403" w:rsidRPr="00904403" w:rsidRDefault="00904403" w:rsidP="00904403">
      <w:pPr>
        <w:spacing w:after="19"/>
        <w:ind w:left="514"/>
        <w:rPr>
          <w:rFonts w:ascii="Arial" w:eastAsia="Arial" w:hAnsi="Arial" w:cs="Arial"/>
          <w:color w:val="000000"/>
          <w:kern w:val="0"/>
          <w:sz w:val="24"/>
          <w:lang w:eastAsia="en-GB"/>
          <w14:ligatures w14:val="none"/>
        </w:rPr>
      </w:pPr>
    </w:p>
    <w:p w14:paraId="0C579406" w14:textId="77777777" w:rsidR="00904403" w:rsidRDefault="00904403" w:rsidP="00904403">
      <w:pPr>
        <w:spacing w:after="0"/>
        <w:rPr>
          <w:rFonts w:ascii="Arial" w:eastAsia="Arial" w:hAnsi="Arial" w:cs="Arial"/>
          <w:b/>
          <w:color w:val="000000"/>
          <w:kern w:val="0"/>
          <w:sz w:val="28"/>
          <w:lang w:eastAsia="en-GB"/>
          <w14:ligatures w14:val="none"/>
        </w:rPr>
      </w:pPr>
    </w:p>
    <w:p w14:paraId="7E991157" w14:textId="77777777" w:rsidR="00561679" w:rsidRDefault="00561679" w:rsidP="00172CE3">
      <w:pPr>
        <w:spacing w:after="0"/>
        <w:ind w:left="869" w:hanging="10"/>
        <w:rPr>
          <w:rFonts w:ascii="Arial" w:eastAsia="Arial" w:hAnsi="Arial" w:cs="Arial"/>
          <w:b/>
          <w:color w:val="000000"/>
          <w:kern w:val="0"/>
          <w:sz w:val="28"/>
          <w:lang w:eastAsia="en-GB"/>
          <w14:ligatures w14:val="none"/>
        </w:rPr>
      </w:pPr>
    </w:p>
    <w:p w14:paraId="69815720" w14:textId="77777777" w:rsidR="00561679" w:rsidRDefault="00561679" w:rsidP="00172CE3">
      <w:pPr>
        <w:spacing w:after="0"/>
        <w:ind w:left="869" w:hanging="10"/>
        <w:rPr>
          <w:rFonts w:ascii="Arial" w:eastAsia="Arial" w:hAnsi="Arial" w:cs="Arial"/>
          <w:b/>
          <w:color w:val="000000"/>
          <w:kern w:val="0"/>
          <w:sz w:val="28"/>
          <w:lang w:eastAsia="en-GB"/>
          <w14:ligatures w14:val="none"/>
        </w:rPr>
      </w:pPr>
    </w:p>
    <w:p w14:paraId="51BCBAF6" w14:textId="77777777" w:rsidR="00F071B6" w:rsidRDefault="00F071B6" w:rsidP="00F071B6">
      <w:pPr>
        <w:spacing w:after="0"/>
        <w:rPr>
          <w:rFonts w:ascii="Arial" w:eastAsia="Arial" w:hAnsi="Arial" w:cs="Arial"/>
          <w:b/>
          <w:color w:val="000000"/>
          <w:kern w:val="0"/>
          <w:sz w:val="28"/>
          <w:lang w:eastAsia="en-GB"/>
          <w14:ligatures w14:val="none"/>
        </w:rPr>
      </w:pPr>
    </w:p>
    <w:p w14:paraId="7A4CE795" w14:textId="77777777" w:rsidR="00EE7936" w:rsidRDefault="00EE7936">
      <w:pPr>
        <w:rPr>
          <w:rFonts w:ascii="Arial" w:hAnsi="Arial" w:cs="Arial"/>
          <w:kern w:val="0"/>
          <w14:ligatures w14:val="none"/>
        </w:rPr>
      </w:pPr>
    </w:p>
    <w:p w14:paraId="0F71F20E" w14:textId="77777777" w:rsidR="00671924" w:rsidRDefault="00671924">
      <w:pPr>
        <w:rPr>
          <w:rFonts w:ascii="Arial" w:hAnsi="Arial" w:cs="Arial"/>
          <w:kern w:val="0"/>
          <w14:ligatures w14:val="none"/>
        </w:rPr>
      </w:pPr>
    </w:p>
    <w:p w14:paraId="651AE254" w14:textId="77777777" w:rsidR="00671924" w:rsidRDefault="00671924">
      <w:pPr>
        <w:rPr>
          <w:rFonts w:ascii="Arial" w:hAnsi="Arial" w:cs="Arial"/>
          <w:kern w:val="0"/>
          <w14:ligatures w14:val="none"/>
        </w:rPr>
      </w:pPr>
    </w:p>
    <w:p w14:paraId="159C97D3" w14:textId="77777777" w:rsidR="00671924" w:rsidRDefault="00671924">
      <w:pPr>
        <w:rPr>
          <w:rFonts w:ascii="Arial" w:hAnsi="Arial" w:cs="Arial"/>
          <w:kern w:val="0"/>
          <w14:ligatures w14:val="none"/>
        </w:rPr>
      </w:pPr>
    </w:p>
    <w:p w14:paraId="4C93E7D7" w14:textId="77777777" w:rsidR="00671924" w:rsidRDefault="00671924">
      <w:pPr>
        <w:rPr>
          <w:rFonts w:ascii="Arial" w:hAnsi="Arial" w:cs="Arial"/>
          <w:kern w:val="0"/>
          <w14:ligatures w14:val="none"/>
        </w:rPr>
      </w:pPr>
    </w:p>
    <w:p w14:paraId="53FE55E4" w14:textId="77777777" w:rsidR="00671924" w:rsidRDefault="00671924">
      <w:pPr>
        <w:rPr>
          <w:rFonts w:ascii="Arial" w:hAnsi="Arial" w:cs="Arial"/>
          <w:kern w:val="0"/>
          <w14:ligatures w14:val="none"/>
        </w:rPr>
      </w:pPr>
    </w:p>
    <w:p w14:paraId="176D0C7F" w14:textId="77777777" w:rsidR="00671924" w:rsidRDefault="00671924">
      <w:pPr>
        <w:rPr>
          <w:rFonts w:ascii="Arial" w:hAnsi="Arial" w:cs="Arial"/>
          <w:kern w:val="0"/>
          <w14:ligatures w14:val="none"/>
        </w:rPr>
      </w:pPr>
    </w:p>
    <w:p w14:paraId="0629D0BD" w14:textId="77777777" w:rsidR="00671924" w:rsidRDefault="00671924">
      <w:pPr>
        <w:rPr>
          <w:rFonts w:ascii="Arial" w:hAnsi="Arial" w:cs="Arial"/>
          <w:kern w:val="0"/>
          <w14:ligatures w14:val="none"/>
        </w:rPr>
      </w:pPr>
    </w:p>
    <w:p w14:paraId="727B8E54" w14:textId="77777777" w:rsidR="00671924" w:rsidRDefault="00671924">
      <w:pPr>
        <w:rPr>
          <w:rFonts w:ascii="Arial" w:hAnsi="Arial" w:cs="Arial"/>
          <w:kern w:val="0"/>
          <w14:ligatures w14:val="none"/>
        </w:rPr>
      </w:pPr>
    </w:p>
    <w:p w14:paraId="49D0205A" w14:textId="77777777" w:rsidR="00671924" w:rsidRDefault="00671924">
      <w:pPr>
        <w:rPr>
          <w:rFonts w:ascii="Arial" w:hAnsi="Arial" w:cs="Arial"/>
          <w:kern w:val="0"/>
          <w14:ligatures w14:val="none"/>
        </w:rPr>
      </w:pPr>
    </w:p>
    <w:p w14:paraId="5699ED4C" w14:textId="77777777" w:rsidR="00671924" w:rsidRDefault="00671924">
      <w:pPr>
        <w:rPr>
          <w:rFonts w:ascii="Arial" w:hAnsi="Arial" w:cs="Arial"/>
          <w:kern w:val="0"/>
          <w14:ligatures w14:val="none"/>
        </w:rPr>
      </w:pPr>
    </w:p>
    <w:p w14:paraId="02A02203" w14:textId="77777777" w:rsidR="00671924" w:rsidRDefault="00671924">
      <w:pPr>
        <w:rPr>
          <w:rFonts w:ascii="Arial" w:hAnsi="Arial" w:cs="Arial"/>
          <w:kern w:val="0"/>
          <w14:ligatures w14:val="none"/>
        </w:rPr>
      </w:pPr>
    </w:p>
    <w:p w14:paraId="0A39A2A7" w14:textId="77777777" w:rsidR="00671924" w:rsidRDefault="00671924">
      <w:pPr>
        <w:rPr>
          <w:rFonts w:ascii="Arial" w:hAnsi="Arial" w:cs="Arial"/>
          <w:kern w:val="0"/>
          <w14:ligatures w14:val="none"/>
        </w:rPr>
      </w:pPr>
    </w:p>
    <w:p w14:paraId="064AFDF1" w14:textId="77777777" w:rsidR="00671924" w:rsidRDefault="00671924">
      <w:pPr>
        <w:rPr>
          <w:rFonts w:ascii="Arial" w:hAnsi="Arial" w:cs="Arial"/>
          <w:kern w:val="0"/>
          <w14:ligatures w14:val="none"/>
        </w:rPr>
      </w:pPr>
    </w:p>
    <w:p w14:paraId="4A263F7A" w14:textId="77777777" w:rsidR="00671924" w:rsidRDefault="00671924">
      <w:pPr>
        <w:rPr>
          <w:rFonts w:ascii="Arial" w:hAnsi="Arial" w:cs="Arial"/>
          <w:kern w:val="0"/>
          <w14:ligatures w14:val="none"/>
        </w:rPr>
      </w:pPr>
    </w:p>
    <w:p w14:paraId="080A5DD0" w14:textId="77777777" w:rsidR="00671924" w:rsidRDefault="00671924">
      <w:pPr>
        <w:rPr>
          <w:rFonts w:ascii="Arial" w:hAnsi="Arial" w:cs="Arial"/>
          <w:kern w:val="0"/>
          <w14:ligatures w14:val="none"/>
        </w:rPr>
      </w:pPr>
    </w:p>
    <w:p w14:paraId="59907A86" w14:textId="77777777" w:rsidR="00671924" w:rsidRDefault="00671924">
      <w:pPr>
        <w:rPr>
          <w:rFonts w:ascii="Arial" w:hAnsi="Arial" w:cs="Arial"/>
          <w:kern w:val="0"/>
          <w14:ligatures w14:val="none"/>
        </w:rPr>
      </w:pPr>
    </w:p>
    <w:p w14:paraId="5E59E40D" w14:textId="77777777" w:rsidR="00671924" w:rsidRDefault="00671924">
      <w:pPr>
        <w:rPr>
          <w:rFonts w:ascii="Arial" w:hAnsi="Arial" w:cs="Arial"/>
          <w:kern w:val="0"/>
          <w14:ligatures w14:val="none"/>
        </w:rPr>
      </w:pPr>
    </w:p>
    <w:p w14:paraId="343611FF" w14:textId="77777777" w:rsidR="00671924" w:rsidRDefault="00671924">
      <w:pPr>
        <w:rPr>
          <w:rFonts w:ascii="Arial" w:hAnsi="Arial" w:cs="Arial"/>
          <w:kern w:val="0"/>
          <w14:ligatures w14:val="none"/>
        </w:rPr>
      </w:pPr>
    </w:p>
    <w:sectPr w:rsidR="00671924" w:rsidSect="0072164A">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F6238" w14:textId="77777777" w:rsidR="003A4522" w:rsidRDefault="003A4522" w:rsidP="0060690C">
      <w:pPr>
        <w:spacing w:after="0" w:line="240" w:lineRule="auto"/>
      </w:pPr>
      <w:r>
        <w:separator/>
      </w:r>
    </w:p>
  </w:endnote>
  <w:endnote w:type="continuationSeparator" w:id="0">
    <w:p w14:paraId="0EB72D82" w14:textId="77777777" w:rsidR="003A4522" w:rsidRDefault="003A4522" w:rsidP="0060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01BA" w14:textId="77777777" w:rsidR="003A4522" w:rsidRDefault="003A4522" w:rsidP="0060690C">
      <w:pPr>
        <w:spacing w:after="0" w:line="240" w:lineRule="auto"/>
      </w:pPr>
      <w:r>
        <w:separator/>
      </w:r>
    </w:p>
  </w:footnote>
  <w:footnote w:type="continuationSeparator" w:id="0">
    <w:p w14:paraId="09093E2B" w14:textId="77777777" w:rsidR="003A4522" w:rsidRDefault="003A4522" w:rsidP="0060690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EouSmqWK" int2:invalidationBookmarkName="" int2:hashCode="0kTGhDGQJCXzZq" int2:id="3PtrnF8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17DE"/>
    <w:multiLevelType w:val="hybridMultilevel"/>
    <w:tmpl w:val="BCCA33FC"/>
    <w:lvl w:ilvl="0" w:tplc="B2A63C4E">
      <w:start w:val="1"/>
      <w:numFmt w:val="bullet"/>
      <w:lvlText w:val="•"/>
      <w:lvlJc w:val="left"/>
      <w:pPr>
        <w:ind w:left="11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287488">
      <w:start w:val="1"/>
      <w:numFmt w:val="bullet"/>
      <w:lvlText w:val="o"/>
      <w:lvlJc w:val="left"/>
      <w:pPr>
        <w:ind w:left="1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966E02">
      <w:start w:val="1"/>
      <w:numFmt w:val="bullet"/>
      <w:lvlText w:val="▪"/>
      <w:lvlJc w:val="left"/>
      <w:pPr>
        <w:ind w:left="2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B8F23E">
      <w:start w:val="1"/>
      <w:numFmt w:val="bullet"/>
      <w:lvlText w:val="•"/>
      <w:lvlJc w:val="left"/>
      <w:pPr>
        <w:ind w:left="2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6E11DE">
      <w:start w:val="1"/>
      <w:numFmt w:val="bullet"/>
      <w:lvlText w:val="o"/>
      <w:lvlJc w:val="left"/>
      <w:pPr>
        <w:ind w:left="3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0E7ABE">
      <w:start w:val="1"/>
      <w:numFmt w:val="bullet"/>
      <w:lvlText w:val="▪"/>
      <w:lvlJc w:val="left"/>
      <w:pPr>
        <w:ind w:left="4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4A20D4">
      <w:start w:val="1"/>
      <w:numFmt w:val="bullet"/>
      <w:lvlText w:val="•"/>
      <w:lvlJc w:val="left"/>
      <w:pPr>
        <w:ind w:left="4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5EECEE">
      <w:start w:val="1"/>
      <w:numFmt w:val="bullet"/>
      <w:lvlText w:val="o"/>
      <w:lvlJc w:val="left"/>
      <w:pPr>
        <w:ind w:left="5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08CEB8">
      <w:start w:val="1"/>
      <w:numFmt w:val="bullet"/>
      <w:lvlText w:val="▪"/>
      <w:lvlJc w:val="left"/>
      <w:pPr>
        <w:ind w:left="6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0B046F"/>
    <w:multiLevelType w:val="hybridMultilevel"/>
    <w:tmpl w:val="DD50D8A2"/>
    <w:lvl w:ilvl="0" w:tplc="0EE83FB2">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 w15:restartNumberingAfterBreak="0">
    <w:nsid w:val="0B6E3861"/>
    <w:multiLevelType w:val="hybridMultilevel"/>
    <w:tmpl w:val="27D2F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92965"/>
    <w:multiLevelType w:val="multilevel"/>
    <w:tmpl w:val="8A86B6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C161B9"/>
    <w:multiLevelType w:val="hybridMultilevel"/>
    <w:tmpl w:val="A51CA9FC"/>
    <w:lvl w:ilvl="0" w:tplc="9328E284">
      <w:start w:val="1"/>
      <w:numFmt w:val="bullet"/>
      <w:lvlText w:val="•"/>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24B618">
      <w:start w:val="1"/>
      <w:numFmt w:val="bullet"/>
      <w:lvlText w:val="o"/>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6AF216">
      <w:start w:val="1"/>
      <w:numFmt w:val="bullet"/>
      <w:lvlText w:val="▪"/>
      <w:lvlJc w:val="left"/>
      <w:pPr>
        <w:ind w:left="26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D4019C">
      <w:start w:val="1"/>
      <w:numFmt w:val="bullet"/>
      <w:lvlText w:val="•"/>
      <w:lvlJc w:val="left"/>
      <w:pPr>
        <w:ind w:left="3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70CB98">
      <w:start w:val="1"/>
      <w:numFmt w:val="bullet"/>
      <w:lvlText w:val="o"/>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F24EFA">
      <w:start w:val="1"/>
      <w:numFmt w:val="bullet"/>
      <w:lvlText w:val="▪"/>
      <w:lvlJc w:val="left"/>
      <w:pPr>
        <w:ind w:left="47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946184">
      <w:start w:val="1"/>
      <w:numFmt w:val="bullet"/>
      <w:lvlText w:val="•"/>
      <w:lvlJc w:val="left"/>
      <w:pPr>
        <w:ind w:left="5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ECB2FE">
      <w:start w:val="1"/>
      <w:numFmt w:val="bullet"/>
      <w:lvlText w:val="o"/>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8CA956">
      <w:start w:val="1"/>
      <w:numFmt w:val="bullet"/>
      <w:lvlText w:val="▪"/>
      <w:lvlJc w:val="left"/>
      <w:pPr>
        <w:ind w:left="6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385207"/>
    <w:multiLevelType w:val="multilevel"/>
    <w:tmpl w:val="3CD40526"/>
    <w:lvl w:ilvl="0">
      <w:start w:val="1"/>
      <w:numFmt w:val="decimal"/>
      <w:lvlText w:val="%1."/>
      <w:lvlJc w:val="left"/>
      <w:pPr>
        <w:ind w:left="360" w:hanging="360"/>
      </w:pPr>
      <w:rPr>
        <w:rFonts w:hint="default"/>
        <w:b/>
        <w:bCs/>
      </w:rPr>
    </w:lvl>
    <w:lvl w:ilvl="1">
      <w:start w:val="1"/>
      <w:numFmt w:val="decimal"/>
      <w:isLgl/>
      <w:lvlText w:val="%1.%2."/>
      <w:lvlJc w:val="left"/>
      <w:pPr>
        <w:ind w:left="1004"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6" w15:restartNumberingAfterBreak="0">
    <w:nsid w:val="69A05E81"/>
    <w:multiLevelType w:val="hybridMultilevel"/>
    <w:tmpl w:val="96803596"/>
    <w:lvl w:ilvl="0" w:tplc="2B96A8A8">
      <w:start w:val="1"/>
      <w:numFmt w:val="bullet"/>
      <w:lvlText w:val="•"/>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6001A8">
      <w:start w:val="1"/>
      <w:numFmt w:val="bullet"/>
      <w:lvlText w:val="o"/>
      <w:lvlJc w:val="left"/>
      <w:pPr>
        <w:ind w:left="2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F0F698">
      <w:start w:val="1"/>
      <w:numFmt w:val="bullet"/>
      <w:lvlText w:val="▪"/>
      <w:lvlJc w:val="left"/>
      <w:pPr>
        <w:ind w:left="2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9A9168">
      <w:start w:val="1"/>
      <w:numFmt w:val="bullet"/>
      <w:lvlText w:val="•"/>
      <w:lvlJc w:val="left"/>
      <w:pPr>
        <w:ind w:left="3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C8367E">
      <w:start w:val="1"/>
      <w:numFmt w:val="bullet"/>
      <w:lvlText w:val="o"/>
      <w:lvlJc w:val="left"/>
      <w:pPr>
        <w:ind w:left="4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F89190">
      <w:start w:val="1"/>
      <w:numFmt w:val="bullet"/>
      <w:lvlText w:val="▪"/>
      <w:lvlJc w:val="left"/>
      <w:pPr>
        <w:ind w:left="49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449C84">
      <w:start w:val="1"/>
      <w:numFmt w:val="bullet"/>
      <w:lvlText w:val="•"/>
      <w:lvlJc w:val="left"/>
      <w:pPr>
        <w:ind w:left="5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EB3AE">
      <w:start w:val="1"/>
      <w:numFmt w:val="bullet"/>
      <w:lvlText w:val="o"/>
      <w:lvlJc w:val="left"/>
      <w:pPr>
        <w:ind w:left="6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DEA5C0">
      <w:start w:val="1"/>
      <w:numFmt w:val="bullet"/>
      <w:lvlText w:val="▪"/>
      <w:lvlJc w:val="left"/>
      <w:pPr>
        <w:ind w:left="71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FA0851"/>
    <w:multiLevelType w:val="multilevel"/>
    <w:tmpl w:val="9BC0BECC"/>
    <w:lvl w:ilvl="0">
      <w:start w:val="6"/>
      <w:numFmt w:val="decimal"/>
      <w:lvlText w:val="%1."/>
      <w:lvlJc w:val="left"/>
      <w:pPr>
        <w:ind w:left="10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12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41462850">
    <w:abstractNumId w:val="6"/>
  </w:num>
  <w:num w:numId="2" w16cid:durableId="1496067893">
    <w:abstractNumId w:val="4"/>
  </w:num>
  <w:num w:numId="3" w16cid:durableId="774398073">
    <w:abstractNumId w:val="0"/>
  </w:num>
  <w:num w:numId="4" w16cid:durableId="1242644756">
    <w:abstractNumId w:val="7"/>
  </w:num>
  <w:num w:numId="5" w16cid:durableId="888298505">
    <w:abstractNumId w:val="5"/>
  </w:num>
  <w:num w:numId="6" w16cid:durableId="1723820616">
    <w:abstractNumId w:val="1"/>
  </w:num>
  <w:num w:numId="7" w16cid:durableId="1097943737">
    <w:abstractNumId w:val="3"/>
  </w:num>
  <w:num w:numId="8" w16cid:durableId="1562402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299"/>
    <w:rsid w:val="000236B8"/>
    <w:rsid w:val="00026F4C"/>
    <w:rsid w:val="000312D1"/>
    <w:rsid w:val="00034BEF"/>
    <w:rsid w:val="000467BB"/>
    <w:rsid w:val="00055F65"/>
    <w:rsid w:val="00060169"/>
    <w:rsid w:val="00073BEB"/>
    <w:rsid w:val="0008029A"/>
    <w:rsid w:val="000963AB"/>
    <w:rsid w:val="000A131D"/>
    <w:rsid w:val="000C23B4"/>
    <w:rsid w:val="000F4194"/>
    <w:rsid w:val="00104441"/>
    <w:rsid w:val="00111BDA"/>
    <w:rsid w:val="00117ABD"/>
    <w:rsid w:val="00120E6A"/>
    <w:rsid w:val="001220DB"/>
    <w:rsid w:val="001339BD"/>
    <w:rsid w:val="0013578A"/>
    <w:rsid w:val="00136EA0"/>
    <w:rsid w:val="00137CC2"/>
    <w:rsid w:val="001464C3"/>
    <w:rsid w:val="001467D9"/>
    <w:rsid w:val="001515F3"/>
    <w:rsid w:val="00161581"/>
    <w:rsid w:val="00162D69"/>
    <w:rsid w:val="00172CE3"/>
    <w:rsid w:val="00174B94"/>
    <w:rsid w:val="00190097"/>
    <w:rsid w:val="0019285E"/>
    <w:rsid w:val="001929EB"/>
    <w:rsid w:val="00194269"/>
    <w:rsid w:val="00197EF2"/>
    <w:rsid w:val="001A6F2E"/>
    <w:rsid w:val="001B073E"/>
    <w:rsid w:val="001B66D9"/>
    <w:rsid w:val="001C0BFD"/>
    <w:rsid w:val="001C1FE1"/>
    <w:rsid w:val="001D3244"/>
    <w:rsid w:val="001D35B7"/>
    <w:rsid w:val="001D558C"/>
    <w:rsid w:val="001D75E0"/>
    <w:rsid w:val="001E4651"/>
    <w:rsid w:val="001E643D"/>
    <w:rsid w:val="001F09D9"/>
    <w:rsid w:val="001F25DE"/>
    <w:rsid w:val="002138C2"/>
    <w:rsid w:val="0022060B"/>
    <w:rsid w:val="00225C74"/>
    <w:rsid w:val="00246195"/>
    <w:rsid w:val="00250DDE"/>
    <w:rsid w:val="00262286"/>
    <w:rsid w:val="00280CBE"/>
    <w:rsid w:val="002913E4"/>
    <w:rsid w:val="002B3B94"/>
    <w:rsid w:val="002C2EB8"/>
    <w:rsid w:val="002C460E"/>
    <w:rsid w:val="002D20C4"/>
    <w:rsid w:val="002D6DEF"/>
    <w:rsid w:val="002D72B3"/>
    <w:rsid w:val="002E0314"/>
    <w:rsid w:val="002E39D1"/>
    <w:rsid w:val="002F2AB4"/>
    <w:rsid w:val="002F7837"/>
    <w:rsid w:val="00301F49"/>
    <w:rsid w:val="00307E13"/>
    <w:rsid w:val="00314EEC"/>
    <w:rsid w:val="00324F7E"/>
    <w:rsid w:val="003366E9"/>
    <w:rsid w:val="00353386"/>
    <w:rsid w:val="0036160E"/>
    <w:rsid w:val="00362954"/>
    <w:rsid w:val="00384F1A"/>
    <w:rsid w:val="003909B7"/>
    <w:rsid w:val="00396039"/>
    <w:rsid w:val="003A4522"/>
    <w:rsid w:val="003A4B7E"/>
    <w:rsid w:val="003D2A5A"/>
    <w:rsid w:val="003D363C"/>
    <w:rsid w:val="003D6A1B"/>
    <w:rsid w:val="003E301E"/>
    <w:rsid w:val="003E5658"/>
    <w:rsid w:val="003E5822"/>
    <w:rsid w:val="00407E67"/>
    <w:rsid w:val="00412606"/>
    <w:rsid w:val="00416553"/>
    <w:rsid w:val="004347E2"/>
    <w:rsid w:val="004351AB"/>
    <w:rsid w:val="00451BAF"/>
    <w:rsid w:val="00452883"/>
    <w:rsid w:val="00456CD5"/>
    <w:rsid w:val="00460E1C"/>
    <w:rsid w:val="004713FD"/>
    <w:rsid w:val="00473C59"/>
    <w:rsid w:val="00483454"/>
    <w:rsid w:val="004852A1"/>
    <w:rsid w:val="004A6E14"/>
    <w:rsid w:val="004B25E5"/>
    <w:rsid w:val="004B648C"/>
    <w:rsid w:val="004B7FFA"/>
    <w:rsid w:val="004C268C"/>
    <w:rsid w:val="004C7285"/>
    <w:rsid w:val="004D1A73"/>
    <w:rsid w:val="004E2DA6"/>
    <w:rsid w:val="00500F95"/>
    <w:rsid w:val="00524705"/>
    <w:rsid w:val="00524ADC"/>
    <w:rsid w:val="00532D3C"/>
    <w:rsid w:val="00533DBB"/>
    <w:rsid w:val="00534E94"/>
    <w:rsid w:val="00544D10"/>
    <w:rsid w:val="00561679"/>
    <w:rsid w:val="00565925"/>
    <w:rsid w:val="005977AD"/>
    <w:rsid w:val="005A21CE"/>
    <w:rsid w:val="005C7716"/>
    <w:rsid w:val="005D6F4E"/>
    <w:rsid w:val="005E38BB"/>
    <w:rsid w:val="005F7CE2"/>
    <w:rsid w:val="0060690C"/>
    <w:rsid w:val="00613601"/>
    <w:rsid w:val="00616CA9"/>
    <w:rsid w:val="00624EA7"/>
    <w:rsid w:val="00635F6D"/>
    <w:rsid w:val="00636B3B"/>
    <w:rsid w:val="00637196"/>
    <w:rsid w:val="00655927"/>
    <w:rsid w:val="006661CE"/>
    <w:rsid w:val="00666331"/>
    <w:rsid w:val="00671924"/>
    <w:rsid w:val="006724F4"/>
    <w:rsid w:val="00683DE5"/>
    <w:rsid w:val="00694F4F"/>
    <w:rsid w:val="00694F70"/>
    <w:rsid w:val="006A012F"/>
    <w:rsid w:val="006B47D4"/>
    <w:rsid w:val="006C4132"/>
    <w:rsid w:val="006C7270"/>
    <w:rsid w:val="006F7531"/>
    <w:rsid w:val="0070369B"/>
    <w:rsid w:val="007040C1"/>
    <w:rsid w:val="00710F02"/>
    <w:rsid w:val="00713A5F"/>
    <w:rsid w:val="00714567"/>
    <w:rsid w:val="00720309"/>
    <w:rsid w:val="0072164A"/>
    <w:rsid w:val="0072446E"/>
    <w:rsid w:val="00735053"/>
    <w:rsid w:val="007356AE"/>
    <w:rsid w:val="00756872"/>
    <w:rsid w:val="0075793D"/>
    <w:rsid w:val="00764A66"/>
    <w:rsid w:val="00777A31"/>
    <w:rsid w:val="00780A11"/>
    <w:rsid w:val="007810A1"/>
    <w:rsid w:val="00784E98"/>
    <w:rsid w:val="007A5CA6"/>
    <w:rsid w:val="007B5F39"/>
    <w:rsid w:val="007B605A"/>
    <w:rsid w:val="007C6D00"/>
    <w:rsid w:val="007D7885"/>
    <w:rsid w:val="007E6A9E"/>
    <w:rsid w:val="007F3136"/>
    <w:rsid w:val="008004CD"/>
    <w:rsid w:val="00802299"/>
    <w:rsid w:val="008100AF"/>
    <w:rsid w:val="008125A7"/>
    <w:rsid w:val="00817280"/>
    <w:rsid w:val="00824786"/>
    <w:rsid w:val="008338D6"/>
    <w:rsid w:val="00843DD2"/>
    <w:rsid w:val="00846581"/>
    <w:rsid w:val="00850355"/>
    <w:rsid w:val="00857B57"/>
    <w:rsid w:val="008725D3"/>
    <w:rsid w:val="00873411"/>
    <w:rsid w:val="008803DA"/>
    <w:rsid w:val="008B0FC0"/>
    <w:rsid w:val="008B1C1F"/>
    <w:rsid w:val="00900E26"/>
    <w:rsid w:val="009022D9"/>
    <w:rsid w:val="00904403"/>
    <w:rsid w:val="009076BC"/>
    <w:rsid w:val="00922C06"/>
    <w:rsid w:val="00923922"/>
    <w:rsid w:val="00936B00"/>
    <w:rsid w:val="00945C1C"/>
    <w:rsid w:val="0094623B"/>
    <w:rsid w:val="0094698F"/>
    <w:rsid w:val="009508E8"/>
    <w:rsid w:val="00953CE1"/>
    <w:rsid w:val="00966671"/>
    <w:rsid w:val="00974569"/>
    <w:rsid w:val="009852FA"/>
    <w:rsid w:val="0098628D"/>
    <w:rsid w:val="009B7C25"/>
    <w:rsid w:val="009E58DD"/>
    <w:rsid w:val="009E6CA4"/>
    <w:rsid w:val="009F7B7F"/>
    <w:rsid w:val="00A00DA6"/>
    <w:rsid w:val="00A01DDC"/>
    <w:rsid w:val="00A20F23"/>
    <w:rsid w:val="00A32CAA"/>
    <w:rsid w:val="00A353E1"/>
    <w:rsid w:val="00A364BD"/>
    <w:rsid w:val="00A409BA"/>
    <w:rsid w:val="00A47FED"/>
    <w:rsid w:val="00A622C8"/>
    <w:rsid w:val="00A94D05"/>
    <w:rsid w:val="00A94ED9"/>
    <w:rsid w:val="00AA2C1F"/>
    <w:rsid w:val="00AB1506"/>
    <w:rsid w:val="00AB760C"/>
    <w:rsid w:val="00AD341C"/>
    <w:rsid w:val="00AF2206"/>
    <w:rsid w:val="00AF654E"/>
    <w:rsid w:val="00B01C53"/>
    <w:rsid w:val="00B11E7A"/>
    <w:rsid w:val="00B24D89"/>
    <w:rsid w:val="00B276D9"/>
    <w:rsid w:val="00B375A0"/>
    <w:rsid w:val="00B46E28"/>
    <w:rsid w:val="00B544D6"/>
    <w:rsid w:val="00B95A54"/>
    <w:rsid w:val="00B97501"/>
    <w:rsid w:val="00B97C54"/>
    <w:rsid w:val="00BB7B40"/>
    <w:rsid w:val="00BC2291"/>
    <w:rsid w:val="00BE079B"/>
    <w:rsid w:val="00BF708D"/>
    <w:rsid w:val="00C2364C"/>
    <w:rsid w:val="00C25DBD"/>
    <w:rsid w:val="00C36638"/>
    <w:rsid w:val="00C510A9"/>
    <w:rsid w:val="00C5301A"/>
    <w:rsid w:val="00C60AC5"/>
    <w:rsid w:val="00C768F3"/>
    <w:rsid w:val="00CA0471"/>
    <w:rsid w:val="00CA2D3A"/>
    <w:rsid w:val="00CB3A7B"/>
    <w:rsid w:val="00CC050A"/>
    <w:rsid w:val="00CD772D"/>
    <w:rsid w:val="00CD77B4"/>
    <w:rsid w:val="00CE2138"/>
    <w:rsid w:val="00CE2154"/>
    <w:rsid w:val="00D064FE"/>
    <w:rsid w:val="00D1132E"/>
    <w:rsid w:val="00D308AD"/>
    <w:rsid w:val="00D43BD0"/>
    <w:rsid w:val="00D50533"/>
    <w:rsid w:val="00D63ADB"/>
    <w:rsid w:val="00D66330"/>
    <w:rsid w:val="00D762AF"/>
    <w:rsid w:val="00D84A93"/>
    <w:rsid w:val="00DA1734"/>
    <w:rsid w:val="00DB3FA4"/>
    <w:rsid w:val="00DB48C4"/>
    <w:rsid w:val="00DB5416"/>
    <w:rsid w:val="00DC142A"/>
    <w:rsid w:val="00DD7CBC"/>
    <w:rsid w:val="00E11808"/>
    <w:rsid w:val="00E14B8F"/>
    <w:rsid w:val="00E33AF6"/>
    <w:rsid w:val="00E351AC"/>
    <w:rsid w:val="00E46F2A"/>
    <w:rsid w:val="00E56800"/>
    <w:rsid w:val="00E61670"/>
    <w:rsid w:val="00E61C83"/>
    <w:rsid w:val="00E84708"/>
    <w:rsid w:val="00EA2091"/>
    <w:rsid w:val="00EC2E60"/>
    <w:rsid w:val="00ED2387"/>
    <w:rsid w:val="00EE48D8"/>
    <w:rsid w:val="00EE4AC3"/>
    <w:rsid w:val="00EE7936"/>
    <w:rsid w:val="00EF536C"/>
    <w:rsid w:val="00F071B6"/>
    <w:rsid w:val="00F14671"/>
    <w:rsid w:val="00F20ECF"/>
    <w:rsid w:val="00F24750"/>
    <w:rsid w:val="00F42F30"/>
    <w:rsid w:val="00F47735"/>
    <w:rsid w:val="00F61DE6"/>
    <w:rsid w:val="00F67215"/>
    <w:rsid w:val="00F73C2B"/>
    <w:rsid w:val="00F7444E"/>
    <w:rsid w:val="00FA795A"/>
    <w:rsid w:val="00FC5308"/>
    <w:rsid w:val="00FD1C33"/>
    <w:rsid w:val="00FD557A"/>
    <w:rsid w:val="00FE4325"/>
    <w:rsid w:val="013BB3D6"/>
    <w:rsid w:val="014ECB9B"/>
    <w:rsid w:val="0153348C"/>
    <w:rsid w:val="03652963"/>
    <w:rsid w:val="04A1D3D6"/>
    <w:rsid w:val="05846DCD"/>
    <w:rsid w:val="058B6985"/>
    <w:rsid w:val="05C22E9F"/>
    <w:rsid w:val="068848EC"/>
    <w:rsid w:val="07203E2E"/>
    <w:rsid w:val="076B296A"/>
    <w:rsid w:val="0A5D5E82"/>
    <w:rsid w:val="0BC9F70C"/>
    <w:rsid w:val="0C9D9B17"/>
    <w:rsid w:val="0EE883A4"/>
    <w:rsid w:val="0F53D0B4"/>
    <w:rsid w:val="10A59F75"/>
    <w:rsid w:val="11771B68"/>
    <w:rsid w:val="127FFF59"/>
    <w:rsid w:val="16CA2A31"/>
    <w:rsid w:val="17C906AA"/>
    <w:rsid w:val="17E65CEC"/>
    <w:rsid w:val="181506DC"/>
    <w:rsid w:val="1A5CC7E3"/>
    <w:rsid w:val="1B1DFDAE"/>
    <w:rsid w:val="1BCC958F"/>
    <w:rsid w:val="1C12C462"/>
    <w:rsid w:val="1DA05D0D"/>
    <w:rsid w:val="1DBD6E77"/>
    <w:rsid w:val="1FF834BD"/>
    <w:rsid w:val="20CC0967"/>
    <w:rsid w:val="22438DAA"/>
    <w:rsid w:val="25A84624"/>
    <w:rsid w:val="27B01262"/>
    <w:rsid w:val="2815A148"/>
    <w:rsid w:val="28D71B4C"/>
    <w:rsid w:val="2B4AC08B"/>
    <w:rsid w:val="2BED3B9E"/>
    <w:rsid w:val="2DAA8C6F"/>
    <w:rsid w:val="303A1FC3"/>
    <w:rsid w:val="31C391BC"/>
    <w:rsid w:val="33C07EB9"/>
    <w:rsid w:val="3659BB65"/>
    <w:rsid w:val="36F44C83"/>
    <w:rsid w:val="38B59DBB"/>
    <w:rsid w:val="38B6C077"/>
    <w:rsid w:val="398D1A68"/>
    <w:rsid w:val="3AE5F1E5"/>
    <w:rsid w:val="3D4A65AA"/>
    <w:rsid w:val="3DE79CC8"/>
    <w:rsid w:val="418D7E2B"/>
    <w:rsid w:val="41BCD09C"/>
    <w:rsid w:val="42A9E669"/>
    <w:rsid w:val="44ED3611"/>
    <w:rsid w:val="47875CBE"/>
    <w:rsid w:val="47E50AE3"/>
    <w:rsid w:val="4806D8E6"/>
    <w:rsid w:val="48A0D948"/>
    <w:rsid w:val="4B728391"/>
    <w:rsid w:val="4C8465F3"/>
    <w:rsid w:val="4DD06294"/>
    <w:rsid w:val="5172C4CC"/>
    <w:rsid w:val="537E0538"/>
    <w:rsid w:val="5439154D"/>
    <w:rsid w:val="543CD9D0"/>
    <w:rsid w:val="55DEABDA"/>
    <w:rsid w:val="57342542"/>
    <w:rsid w:val="57E20650"/>
    <w:rsid w:val="59E347CA"/>
    <w:rsid w:val="5DCBDA4F"/>
    <w:rsid w:val="5E9DAD8E"/>
    <w:rsid w:val="6175E38E"/>
    <w:rsid w:val="636C726D"/>
    <w:rsid w:val="65259910"/>
    <w:rsid w:val="65620E3F"/>
    <w:rsid w:val="66195C03"/>
    <w:rsid w:val="66DB460C"/>
    <w:rsid w:val="680A8B64"/>
    <w:rsid w:val="681843DC"/>
    <w:rsid w:val="685D39D2"/>
    <w:rsid w:val="6865BD51"/>
    <w:rsid w:val="6939D812"/>
    <w:rsid w:val="699BE801"/>
    <w:rsid w:val="6C895B27"/>
    <w:rsid w:val="6CAC3C5B"/>
    <w:rsid w:val="6E0B458B"/>
    <w:rsid w:val="6E0BD832"/>
    <w:rsid w:val="6F1A375C"/>
    <w:rsid w:val="6FA715EC"/>
    <w:rsid w:val="704456EE"/>
    <w:rsid w:val="7256A413"/>
    <w:rsid w:val="73600A9C"/>
    <w:rsid w:val="750CD9B0"/>
    <w:rsid w:val="76165770"/>
    <w:rsid w:val="765EA871"/>
    <w:rsid w:val="7831FF99"/>
    <w:rsid w:val="7967208F"/>
    <w:rsid w:val="79C6A100"/>
    <w:rsid w:val="7A964FF7"/>
    <w:rsid w:val="7AE942B6"/>
    <w:rsid w:val="7B653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36D1E"/>
  <w15:docId w15:val="{40D92232-D79C-4A23-8FD1-774D394C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93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77AD"/>
    <w:pPr>
      <w:ind w:left="720"/>
      <w:contextualSpacing/>
    </w:pPr>
  </w:style>
  <w:style w:type="paragraph" w:styleId="Header">
    <w:name w:val="header"/>
    <w:basedOn w:val="Normal"/>
    <w:link w:val="HeaderChar"/>
    <w:uiPriority w:val="99"/>
    <w:unhideWhenUsed/>
    <w:rsid w:val="00606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90C"/>
  </w:style>
  <w:style w:type="paragraph" w:styleId="Footer">
    <w:name w:val="footer"/>
    <w:basedOn w:val="Normal"/>
    <w:link w:val="FooterChar"/>
    <w:uiPriority w:val="99"/>
    <w:unhideWhenUsed/>
    <w:rsid w:val="00606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90C"/>
  </w:style>
  <w:style w:type="paragraph" w:styleId="Revision">
    <w:name w:val="Revision"/>
    <w:hidden/>
    <w:uiPriority w:val="99"/>
    <w:semiHidden/>
    <w:rsid w:val="009F7B7F"/>
    <w:pPr>
      <w:spacing w:after="0" w:line="240" w:lineRule="auto"/>
    </w:pPr>
  </w:style>
  <w:style w:type="paragraph" w:styleId="BalloonText">
    <w:name w:val="Balloon Text"/>
    <w:basedOn w:val="Normal"/>
    <w:link w:val="BalloonTextChar"/>
    <w:uiPriority w:val="99"/>
    <w:semiHidden/>
    <w:unhideWhenUsed/>
    <w:rsid w:val="002E39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9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b8d9c4e-3ca6-4f15-8d63-fdffe10c3ed1">
      <UserInfo>
        <DisplayName/>
        <AccountId xsi:nil="true"/>
        <AccountType/>
      </UserInfo>
    </SharedWithUsers>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96F13-D442-4FF6-B47A-16972B8C6985}">
  <ds:schemaRefs>
    <ds:schemaRef ds:uri="http://schemas.microsoft.com/office/2006/metadata/properties"/>
    <ds:schemaRef ds:uri="http://schemas.microsoft.com/office/infopath/2007/PartnerControls"/>
    <ds:schemaRef ds:uri="5b8d9c4e-3ca6-4f15-8d63-fdffe10c3ed1"/>
    <ds:schemaRef ds:uri="d99bfda0-c07c-4418-a794-91c0126a6d45"/>
  </ds:schemaRefs>
</ds:datastoreItem>
</file>

<file path=customXml/itemProps2.xml><?xml version="1.0" encoding="utf-8"?>
<ds:datastoreItem xmlns:ds="http://schemas.openxmlformats.org/officeDocument/2006/customXml" ds:itemID="{CE1DB726-B5FC-4F36-B4F5-E7878A5AE76B}"/>
</file>

<file path=customXml/itemProps3.xml><?xml version="1.0" encoding="utf-8"?>
<ds:datastoreItem xmlns:ds="http://schemas.openxmlformats.org/officeDocument/2006/customXml" ds:itemID="{5E8E937F-0BF2-43CE-A709-A1A5EBBCE2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3715</Words>
  <Characters>21181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Spencer</dc:creator>
  <cp:lastModifiedBy>Lexie Kirkconnell-Kawana</cp:lastModifiedBy>
  <cp:revision>2</cp:revision>
  <dcterms:created xsi:type="dcterms:W3CDTF">2023-07-06T13:26:00Z</dcterms:created>
  <dcterms:modified xsi:type="dcterms:W3CDTF">2023-07-06T13:26:00Z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0x010100C1DCBD4AA1087B4EB7E18EF77AE3FBE0</vt:lpwstr>
  </property>
</Properties>
</file>